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4E298E" w14:paraId="3FCA4723" w14:textId="77777777" w:rsidTr="009A6630">
        <w:trPr>
          <w:trHeight w:val="425"/>
        </w:trPr>
        <w:tc>
          <w:tcPr>
            <w:tcW w:w="5000" w:type="pct"/>
          </w:tcPr>
          <w:p w14:paraId="73B69DA2" w14:textId="1A300915" w:rsidR="003902B2" w:rsidRPr="000106CB" w:rsidRDefault="003902B2" w:rsidP="003902B2">
            <w:pPr>
              <w:pStyle w:val="Continuoustext"/>
              <w:rPr>
                <w:lang w:val="en-US"/>
              </w:rPr>
            </w:pPr>
            <w:r w:rsidRPr="001704E2">
              <w:rPr>
                <w:lang w:val="en-US"/>
              </w:rPr>
              <w:t xml:space="preserve">news +++ </w:t>
            </w:r>
            <w:proofErr w:type="spellStart"/>
            <w:r w:rsidR="00A6749A" w:rsidRPr="001704E2">
              <w:rPr>
                <w:lang w:val="en-US"/>
              </w:rPr>
              <w:t>Formnext</w:t>
            </w:r>
            <w:proofErr w:type="spellEnd"/>
            <w:r w:rsidRPr="001704E2">
              <w:rPr>
                <w:lang w:val="en-US"/>
              </w:rPr>
              <w:br/>
            </w:r>
            <w:r w:rsidR="00A6749A" w:rsidRPr="001704E2">
              <w:rPr>
                <w:lang w:val="en-US"/>
              </w:rPr>
              <w:t>Frankfurt</w:t>
            </w:r>
            <w:r w:rsidRPr="001704E2">
              <w:rPr>
                <w:lang w:val="en-US"/>
              </w:rPr>
              <w:t xml:space="preserve">, </w:t>
            </w:r>
            <w:r w:rsidR="001939ED" w:rsidRPr="001704E2">
              <w:rPr>
                <w:lang w:val="en-US"/>
              </w:rPr>
              <w:t>1</w:t>
            </w:r>
            <w:r w:rsidR="00C16E71" w:rsidRPr="001704E2">
              <w:rPr>
                <w:lang w:val="en-US"/>
              </w:rPr>
              <w:t>8</w:t>
            </w:r>
            <w:r w:rsidR="001939ED" w:rsidRPr="001704E2">
              <w:rPr>
                <w:lang w:val="en-US"/>
              </w:rPr>
              <w:t xml:space="preserve"> – </w:t>
            </w:r>
            <w:r w:rsidR="00A6749A" w:rsidRPr="001704E2">
              <w:rPr>
                <w:lang w:val="en-US"/>
              </w:rPr>
              <w:t>2</w:t>
            </w:r>
            <w:r w:rsidR="00C16E71" w:rsidRPr="001704E2">
              <w:rPr>
                <w:lang w:val="en-US"/>
              </w:rPr>
              <w:t>1</w:t>
            </w:r>
            <w:r w:rsidR="001939ED" w:rsidRPr="001704E2">
              <w:rPr>
                <w:lang w:val="en-US"/>
              </w:rPr>
              <w:t xml:space="preserve"> </w:t>
            </w:r>
            <w:r w:rsidR="00A6749A" w:rsidRPr="001704E2">
              <w:rPr>
                <w:lang w:val="en-US"/>
              </w:rPr>
              <w:t>November</w:t>
            </w:r>
            <w:r w:rsidR="001939ED" w:rsidRPr="001704E2">
              <w:rPr>
                <w:lang w:val="en-US"/>
              </w:rPr>
              <w:t xml:space="preserve"> 202</w:t>
            </w:r>
            <w:r w:rsidR="00C16E71" w:rsidRPr="001704E2">
              <w:rPr>
                <w:lang w:val="en-US"/>
              </w:rPr>
              <w:t>5</w:t>
            </w:r>
            <w:r w:rsidR="00240018" w:rsidRPr="000106CB">
              <w:rPr>
                <w:lang w:val="en-US"/>
              </w:rPr>
              <w:br/>
            </w:r>
          </w:p>
        </w:tc>
      </w:tr>
      <w:tr w:rsidR="00D51603" w:rsidRPr="004E298E" w14:paraId="067E84E2" w14:textId="77777777" w:rsidTr="009A6630">
        <w:trPr>
          <w:trHeight w:val="425"/>
        </w:trPr>
        <w:tc>
          <w:tcPr>
            <w:tcW w:w="5000" w:type="pct"/>
          </w:tcPr>
          <w:p w14:paraId="4E17EA26" w14:textId="18E7AD99" w:rsidR="00D51603" w:rsidRPr="000106CB" w:rsidRDefault="00A6749A" w:rsidP="000A655B">
            <w:pPr>
              <w:pStyle w:val="Productbrand"/>
              <w:rPr>
                <w:lang w:val="en-US"/>
              </w:rPr>
            </w:pPr>
            <w:bookmarkStart w:id="0" w:name="_Hlk43896002"/>
            <w:r w:rsidRPr="000106CB">
              <w:rPr>
                <w:noProof/>
                <w:lang w:val="en-US"/>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64929BAD" w14:textId="77777777" w:rsidR="00E6732F" w:rsidRPr="000106CB" w:rsidRDefault="00E6732F" w:rsidP="00012BD5">
      <w:pPr>
        <w:pStyle w:val="Readup"/>
        <w:rPr>
          <w:rFonts w:asciiTheme="majorHAnsi" w:eastAsiaTheme="majorEastAsia" w:hAnsiTheme="majorHAnsi" w:cstheme="majorBidi"/>
          <w:b w:val="0"/>
          <w:bCs w:val="0"/>
          <w:color w:val="000000" w:themeColor="text1"/>
          <w:sz w:val="32"/>
          <w:szCs w:val="26"/>
          <w:lang w:val="en-US"/>
        </w:rPr>
      </w:pPr>
      <w:bookmarkStart w:id="1" w:name="kthema4"/>
      <w:bookmarkEnd w:id="0"/>
      <w:bookmarkEnd w:id="1"/>
    </w:p>
    <w:p w14:paraId="14F79269" w14:textId="30BD35EF" w:rsidR="00E6732F" w:rsidRPr="000106CB" w:rsidRDefault="008F744B" w:rsidP="00012BD5">
      <w:pPr>
        <w:pStyle w:val="Readup"/>
        <w:rPr>
          <w:rFonts w:asciiTheme="majorHAnsi" w:eastAsiaTheme="majorEastAsia" w:hAnsiTheme="majorHAnsi" w:cstheme="majorBidi"/>
          <w:b w:val="0"/>
          <w:bCs w:val="0"/>
          <w:color w:val="000000" w:themeColor="text1"/>
          <w:sz w:val="32"/>
          <w:szCs w:val="26"/>
          <w:lang w:val="en-US"/>
        </w:rPr>
      </w:pPr>
      <w:proofErr w:type="spellStart"/>
      <w:r w:rsidRPr="000106CB">
        <w:rPr>
          <w:rFonts w:asciiTheme="majorHAnsi" w:eastAsiaTheme="majorEastAsia" w:hAnsiTheme="majorHAnsi" w:cstheme="majorBidi"/>
          <w:b w:val="0"/>
          <w:bCs w:val="0"/>
          <w:color w:val="000000" w:themeColor="text1"/>
          <w:sz w:val="32"/>
          <w:szCs w:val="26"/>
          <w:lang w:val="en-US"/>
        </w:rPr>
        <w:t>Formnext</w:t>
      </w:r>
      <w:proofErr w:type="spellEnd"/>
      <w:r w:rsidRPr="000106CB">
        <w:rPr>
          <w:rFonts w:asciiTheme="majorHAnsi" w:eastAsiaTheme="majorEastAsia" w:hAnsiTheme="majorHAnsi" w:cstheme="majorBidi"/>
          <w:b w:val="0"/>
          <w:bCs w:val="0"/>
          <w:color w:val="000000" w:themeColor="text1"/>
          <w:sz w:val="32"/>
          <w:szCs w:val="26"/>
          <w:lang w:val="en-US"/>
        </w:rPr>
        <w:t xml:space="preserve"> 2025 demonstrates dynamic development in challenging times</w:t>
      </w:r>
    </w:p>
    <w:p w14:paraId="5EB12F37" w14:textId="081B213F" w:rsidR="00012BD5" w:rsidRPr="000106CB" w:rsidRDefault="001704E2" w:rsidP="00012BD5">
      <w:pPr>
        <w:pStyle w:val="Readup"/>
        <w:rPr>
          <w:sz w:val="16"/>
          <w:lang w:val="en-US"/>
        </w:rPr>
      </w:pPr>
      <w:r w:rsidRPr="001704E2">
        <w:rPr>
          <w:lang w:val="en-US"/>
        </w:rPr>
        <w:t xml:space="preserve">Frankfurt am Main, 11 March 2025. </w:t>
      </w:r>
      <w:r w:rsidR="008F744B" w:rsidRPr="000106CB">
        <w:rPr>
          <w:lang w:val="en-US"/>
        </w:rPr>
        <w:t xml:space="preserve">Despite a challenging political and economic environment, </w:t>
      </w:r>
      <w:proofErr w:type="spellStart"/>
      <w:r w:rsidR="008F744B" w:rsidRPr="000106CB">
        <w:rPr>
          <w:lang w:val="en-US"/>
        </w:rPr>
        <w:t>Formnext</w:t>
      </w:r>
      <w:proofErr w:type="spellEnd"/>
      <w:r w:rsidR="008F744B" w:rsidRPr="000106CB">
        <w:rPr>
          <w:lang w:val="en-US"/>
        </w:rPr>
        <w:t xml:space="preserve"> has recorded solid and pleasing figures for its 10th anniversary:</w:t>
      </w:r>
      <w:r w:rsidR="007613DD" w:rsidRPr="000106CB">
        <w:rPr>
          <w:lang w:val="en-US"/>
        </w:rPr>
        <w:t xml:space="preserve"> </w:t>
      </w:r>
      <w:r w:rsidR="008F744B" w:rsidRPr="000106CB">
        <w:rPr>
          <w:lang w:val="en-US"/>
        </w:rPr>
        <w:t xml:space="preserve">By the </w:t>
      </w:r>
      <w:r w:rsidR="00604A75">
        <w:rPr>
          <w:lang w:val="en-US"/>
        </w:rPr>
        <w:t>beginning</w:t>
      </w:r>
      <w:r w:rsidR="008F744B" w:rsidRPr="000106CB">
        <w:rPr>
          <w:lang w:val="en-US"/>
        </w:rPr>
        <w:t xml:space="preserve"> of </w:t>
      </w:r>
      <w:r w:rsidR="00604A75">
        <w:rPr>
          <w:lang w:val="en-US"/>
        </w:rPr>
        <w:t>March</w:t>
      </w:r>
      <w:r w:rsidR="008F744B" w:rsidRPr="000106CB">
        <w:rPr>
          <w:lang w:val="en-US"/>
        </w:rPr>
        <w:t xml:space="preserve"> 2025, </w:t>
      </w:r>
      <w:r w:rsidR="00763A16">
        <w:rPr>
          <w:lang w:val="en-US"/>
        </w:rPr>
        <w:t xml:space="preserve">already </w:t>
      </w:r>
      <w:r w:rsidR="00710E17" w:rsidRPr="00E01607">
        <w:rPr>
          <w:lang w:val="en-US"/>
        </w:rPr>
        <w:t>53</w:t>
      </w:r>
      <w:r w:rsidR="00A73183">
        <w:rPr>
          <w:lang w:val="en-US"/>
        </w:rPr>
        <w:t>3</w:t>
      </w:r>
      <w:r w:rsidR="008F744B" w:rsidRPr="000106CB">
        <w:rPr>
          <w:lang w:val="en-US"/>
        </w:rPr>
        <w:t xml:space="preserve"> companies from </w:t>
      </w:r>
      <w:r w:rsidR="008F744B" w:rsidRPr="00E01607">
        <w:rPr>
          <w:lang w:val="en-US"/>
        </w:rPr>
        <w:t>3</w:t>
      </w:r>
      <w:r w:rsidR="00A73183" w:rsidRPr="00E01607">
        <w:rPr>
          <w:lang w:val="en-US"/>
        </w:rPr>
        <w:t>4</w:t>
      </w:r>
      <w:r w:rsidR="008F744B" w:rsidRPr="000106CB">
        <w:rPr>
          <w:lang w:val="en-US"/>
        </w:rPr>
        <w:t xml:space="preserve"> countries had registered for the international trade fair for </w:t>
      </w:r>
      <w:r w:rsidR="000106CB">
        <w:rPr>
          <w:lang w:val="en-US"/>
        </w:rPr>
        <w:t>A</w:t>
      </w:r>
      <w:r w:rsidR="008F744B" w:rsidRPr="000106CB">
        <w:rPr>
          <w:lang w:val="en-US"/>
        </w:rPr>
        <w:t xml:space="preserve">dditive </w:t>
      </w:r>
      <w:r w:rsidR="000106CB">
        <w:rPr>
          <w:lang w:val="en-US"/>
        </w:rPr>
        <w:t>M</w:t>
      </w:r>
      <w:r w:rsidR="008F744B" w:rsidRPr="000106CB">
        <w:rPr>
          <w:lang w:val="en-US"/>
        </w:rPr>
        <w:t>anufacturing and the next generation of industrial production</w:t>
      </w:r>
      <w:r w:rsidR="007613DD" w:rsidRPr="000106CB">
        <w:rPr>
          <w:lang w:val="en-US"/>
        </w:rPr>
        <w:t>.</w:t>
      </w:r>
    </w:p>
    <w:p w14:paraId="5CFB9753" w14:textId="355D0D89" w:rsidR="007613DD" w:rsidRPr="000106CB" w:rsidRDefault="008F744B" w:rsidP="007613DD">
      <w:pPr>
        <w:rPr>
          <w:rFonts w:ascii="Arial" w:hAnsi="Arial" w:cs="Arial"/>
          <w:szCs w:val="36"/>
          <w:lang w:val="en-US"/>
        </w:rPr>
      </w:pPr>
      <w:r w:rsidRPr="000106CB">
        <w:rPr>
          <w:rFonts w:ascii="Arial" w:hAnsi="Arial" w:cs="Arial"/>
          <w:szCs w:val="36"/>
          <w:lang w:val="en-US"/>
        </w:rPr>
        <w:t>“</w:t>
      </w:r>
      <w:proofErr w:type="spellStart"/>
      <w:r w:rsidRPr="000106CB">
        <w:rPr>
          <w:rFonts w:ascii="Arial" w:hAnsi="Arial" w:cs="Arial"/>
          <w:szCs w:val="36"/>
          <w:lang w:val="en-US"/>
        </w:rPr>
        <w:t>Formnext</w:t>
      </w:r>
      <w:proofErr w:type="spellEnd"/>
      <w:r w:rsidRPr="000106CB">
        <w:rPr>
          <w:rFonts w:ascii="Arial" w:hAnsi="Arial" w:cs="Arial"/>
          <w:szCs w:val="36"/>
          <w:lang w:val="en-US"/>
        </w:rPr>
        <w:t xml:space="preserve"> thus underscores how indispensable it is for the AM industry even in very challenging times,</w:t>
      </w:r>
      <w:r w:rsidRPr="004E298E">
        <w:rPr>
          <w:rFonts w:ascii="Arial" w:hAnsi="Arial" w:cs="Arial"/>
          <w:szCs w:val="36"/>
          <w:lang w:val="en-US"/>
        </w:rPr>
        <w:t>”</w:t>
      </w:r>
      <w:r w:rsidRPr="000106CB">
        <w:rPr>
          <w:rFonts w:ascii="Arial" w:hAnsi="Arial" w:cs="Arial"/>
          <w:szCs w:val="36"/>
          <w:lang w:val="en-US"/>
        </w:rPr>
        <w:t xml:space="preserve"> sa</w:t>
      </w:r>
      <w:r w:rsidR="00105D07">
        <w:rPr>
          <w:rFonts w:ascii="Arial" w:hAnsi="Arial" w:cs="Arial"/>
          <w:szCs w:val="36"/>
          <w:lang w:val="en-US"/>
        </w:rPr>
        <w:t>y</w:t>
      </w:r>
      <w:r w:rsidR="00A426EB">
        <w:rPr>
          <w:rFonts w:ascii="Arial" w:hAnsi="Arial" w:cs="Arial"/>
          <w:szCs w:val="36"/>
          <w:lang w:val="en-US"/>
        </w:rPr>
        <w:t>s</w:t>
      </w:r>
      <w:r w:rsidRPr="000106CB">
        <w:rPr>
          <w:rFonts w:ascii="Arial" w:hAnsi="Arial" w:cs="Arial"/>
          <w:szCs w:val="36"/>
          <w:lang w:val="en-US"/>
        </w:rPr>
        <w:t xml:space="preserve"> Sascha F. Wenzler, Vice President </w:t>
      </w:r>
      <w:proofErr w:type="spellStart"/>
      <w:r w:rsidRPr="004E298E">
        <w:rPr>
          <w:rFonts w:ascii="Arial" w:hAnsi="Arial" w:cs="Arial"/>
          <w:szCs w:val="36"/>
          <w:lang w:val="en-US"/>
        </w:rPr>
        <w:t>F</w:t>
      </w:r>
      <w:r w:rsidRPr="000106CB">
        <w:rPr>
          <w:rFonts w:ascii="Arial" w:hAnsi="Arial" w:cs="Arial"/>
          <w:szCs w:val="36"/>
          <w:lang w:val="en-US"/>
        </w:rPr>
        <w:t>ormnext</w:t>
      </w:r>
      <w:proofErr w:type="spellEnd"/>
      <w:r w:rsidRPr="000106CB">
        <w:rPr>
          <w:rFonts w:ascii="Arial" w:hAnsi="Arial" w:cs="Arial"/>
          <w:szCs w:val="36"/>
          <w:lang w:val="en-US"/>
        </w:rPr>
        <w:t xml:space="preserve"> at event organizer Mesago Messe Frankfurt GmbH.</w:t>
      </w:r>
      <w:r w:rsidRPr="000106CB" w:rsidDel="008F744B">
        <w:rPr>
          <w:rFonts w:ascii="Arial" w:hAnsi="Arial" w:cs="Arial"/>
          <w:szCs w:val="36"/>
          <w:lang w:val="en-US"/>
        </w:rPr>
        <w:t xml:space="preserve"> </w:t>
      </w:r>
      <w:r w:rsidRPr="004E298E">
        <w:rPr>
          <w:rFonts w:ascii="Arial" w:hAnsi="Arial" w:cs="Arial"/>
          <w:szCs w:val="36"/>
          <w:lang w:val="en-US"/>
        </w:rPr>
        <w:t xml:space="preserve">“The diversity of our existing and new exhibitors is proof that </w:t>
      </w:r>
      <w:r w:rsidR="00A426EB">
        <w:rPr>
          <w:rFonts w:ascii="Arial" w:hAnsi="Arial" w:cs="Arial"/>
          <w:szCs w:val="36"/>
          <w:lang w:val="en-US"/>
        </w:rPr>
        <w:t>A</w:t>
      </w:r>
      <w:r w:rsidRPr="004E298E">
        <w:rPr>
          <w:rFonts w:ascii="Arial" w:hAnsi="Arial" w:cs="Arial"/>
          <w:szCs w:val="36"/>
          <w:lang w:val="en-US"/>
        </w:rPr>
        <w:t xml:space="preserve">dditive </w:t>
      </w:r>
      <w:r w:rsidR="00A426EB">
        <w:rPr>
          <w:rFonts w:ascii="Arial" w:hAnsi="Arial" w:cs="Arial"/>
          <w:szCs w:val="36"/>
          <w:lang w:val="en-US"/>
        </w:rPr>
        <w:t>M</w:t>
      </w:r>
      <w:r w:rsidRPr="004E298E">
        <w:rPr>
          <w:rFonts w:ascii="Arial" w:hAnsi="Arial" w:cs="Arial"/>
          <w:szCs w:val="36"/>
          <w:lang w:val="en-US"/>
        </w:rPr>
        <w:t xml:space="preserve">anufacturing offers excellent business opportunities for companies along the entire process chain,” adds </w:t>
      </w:r>
      <w:r w:rsidR="00EB242F">
        <w:rPr>
          <w:rFonts w:ascii="Arial" w:hAnsi="Arial" w:cs="Arial"/>
          <w:szCs w:val="36"/>
          <w:lang w:val="en-US"/>
        </w:rPr>
        <w:t>Petra Haarburger</w:t>
      </w:r>
      <w:r w:rsidRPr="004E298E">
        <w:rPr>
          <w:rFonts w:ascii="Arial" w:hAnsi="Arial" w:cs="Arial"/>
          <w:szCs w:val="36"/>
          <w:lang w:val="en-US"/>
        </w:rPr>
        <w:t>, President, Mesago Messe Frankfurt GmbH.</w:t>
      </w:r>
    </w:p>
    <w:p w14:paraId="3AE945A9" w14:textId="77777777" w:rsidR="007613DD" w:rsidRPr="000106CB" w:rsidRDefault="007613DD" w:rsidP="007613DD">
      <w:pPr>
        <w:rPr>
          <w:rFonts w:ascii="Arial" w:hAnsi="Arial" w:cs="Arial"/>
          <w:szCs w:val="36"/>
          <w:lang w:val="en-US"/>
        </w:rPr>
      </w:pPr>
    </w:p>
    <w:p w14:paraId="22223D90" w14:textId="0C64E7CF" w:rsidR="007613DD" w:rsidRPr="000106CB" w:rsidRDefault="008F744B" w:rsidP="007613DD">
      <w:pPr>
        <w:rPr>
          <w:rFonts w:ascii="Arial" w:hAnsi="Arial" w:cs="Arial"/>
          <w:szCs w:val="36"/>
          <w:lang w:val="en-US"/>
        </w:rPr>
      </w:pPr>
      <w:r w:rsidRPr="004E298E">
        <w:rPr>
          <w:rFonts w:ascii="Arial" w:hAnsi="Arial" w:cs="Arial"/>
          <w:szCs w:val="36"/>
          <w:lang w:val="en-US"/>
        </w:rPr>
        <w:t xml:space="preserve">This is why the exhibitors who have already registered include not only the world's </w:t>
      </w:r>
      <w:r w:rsidR="00DA128E">
        <w:rPr>
          <w:rFonts w:ascii="Arial" w:hAnsi="Arial" w:cs="Arial"/>
          <w:szCs w:val="36"/>
          <w:lang w:val="en-US"/>
        </w:rPr>
        <w:t>A</w:t>
      </w:r>
      <w:r w:rsidRPr="004E298E">
        <w:rPr>
          <w:rFonts w:ascii="Arial" w:hAnsi="Arial" w:cs="Arial"/>
          <w:szCs w:val="36"/>
          <w:lang w:val="en-US"/>
        </w:rPr>
        <w:t xml:space="preserve">dditive </w:t>
      </w:r>
      <w:r w:rsidR="00DA128E">
        <w:rPr>
          <w:rFonts w:ascii="Arial" w:hAnsi="Arial" w:cs="Arial"/>
          <w:szCs w:val="36"/>
          <w:lang w:val="en-US"/>
        </w:rPr>
        <w:t>M</w:t>
      </w:r>
      <w:r w:rsidRPr="004E298E">
        <w:rPr>
          <w:rFonts w:ascii="Arial" w:hAnsi="Arial" w:cs="Arial"/>
          <w:szCs w:val="36"/>
          <w:lang w:val="en-US"/>
        </w:rPr>
        <w:t xml:space="preserve">anufacturing elite such as </w:t>
      </w:r>
      <w:r w:rsidR="00A208F0" w:rsidRPr="006415EA">
        <w:rPr>
          <w:rFonts w:ascii="Arial" w:hAnsi="Arial" w:cs="Arial"/>
          <w:lang w:val="en-US"/>
        </w:rPr>
        <w:t xml:space="preserve">3D Systems, Additive Industries, </w:t>
      </w:r>
      <w:proofErr w:type="spellStart"/>
      <w:r w:rsidR="00A208F0" w:rsidRPr="006415EA">
        <w:rPr>
          <w:rFonts w:ascii="Arial" w:hAnsi="Arial" w:cs="Arial"/>
          <w:lang w:val="en-US"/>
        </w:rPr>
        <w:t>Alphacam</w:t>
      </w:r>
      <w:proofErr w:type="spellEnd"/>
      <w:r w:rsidR="00A208F0" w:rsidRPr="006415EA">
        <w:rPr>
          <w:rFonts w:ascii="Arial" w:hAnsi="Arial" w:cs="Arial"/>
          <w:lang w:val="en-US"/>
        </w:rPr>
        <w:t>, Arburg, Bambu</w:t>
      </w:r>
      <w:r w:rsidR="00FC2BF0">
        <w:rPr>
          <w:rFonts w:ascii="Arial" w:hAnsi="Arial" w:cs="Arial"/>
          <w:lang w:val="en-US"/>
        </w:rPr>
        <w:t xml:space="preserve"> L</w:t>
      </w:r>
      <w:r w:rsidR="00A208F0" w:rsidRPr="006415EA">
        <w:rPr>
          <w:rFonts w:ascii="Arial" w:hAnsi="Arial" w:cs="Arial"/>
          <w:lang w:val="en-US"/>
        </w:rPr>
        <w:t>ab, BLT,</w:t>
      </w:r>
      <w:r w:rsidR="006415EA">
        <w:rPr>
          <w:rFonts w:ascii="Arial" w:hAnsi="Arial" w:cs="Arial"/>
          <w:lang w:val="en-US"/>
        </w:rPr>
        <w:t xml:space="preserve"> </w:t>
      </w:r>
      <w:proofErr w:type="spellStart"/>
      <w:r w:rsidR="006415EA">
        <w:rPr>
          <w:rFonts w:ascii="Arial" w:hAnsi="Arial" w:cs="Arial"/>
          <w:lang w:val="en-US"/>
        </w:rPr>
        <w:t>Colibrium</w:t>
      </w:r>
      <w:proofErr w:type="spellEnd"/>
      <w:r w:rsidR="006415EA">
        <w:rPr>
          <w:rFonts w:ascii="Arial" w:hAnsi="Arial" w:cs="Arial"/>
          <w:lang w:val="en-US"/>
        </w:rPr>
        <w:t xml:space="preserve"> Additive</w:t>
      </w:r>
      <w:r w:rsidR="00A208F0" w:rsidRPr="006415EA">
        <w:rPr>
          <w:rFonts w:ascii="Arial" w:hAnsi="Arial" w:cs="Arial"/>
          <w:lang w:val="en-US"/>
        </w:rPr>
        <w:t xml:space="preserve">, DMG Mori, </w:t>
      </w:r>
      <w:proofErr w:type="spellStart"/>
      <w:r w:rsidR="00A208F0" w:rsidRPr="006415EA">
        <w:rPr>
          <w:rFonts w:ascii="Arial" w:hAnsi="Arial" w:cs="Arial"/>
          <w:lang w:val="en-US"/>
        </w:rPr>
        <w:t>DyeMansion</w:t>
      </w:r>
      <w:proofErr w:type="spellEnd"/>
      <w:r w:rsidR="00A208F0" w:rsidRPr="006415EA">
        <w:rPr>
          <w:rFonts w:ascii="Arial" w:hAnsi="Arial" w:cs="Arial"/>
          <w:lang w:val="en-US"/>
        </w:rPr>
        <w:t xml:space="preserve">, EOS, Evonik, </w:t>
      </w:r>
      <w:proofErr w:type="spellStart"/>
      <w:r w:rsidR="00A208F0" w:rsidRPr="006415EA">
        <w:rPr>
          <w:rFonts w:ascii="Arial" w:hAnsi="Arial" w:cs="Arial"/>
          <w:lang w:val="en-US"/>
        </w:rPr>
        <w:t>Farsoon</w:t>
      </w:r>
      <w:proofErr w:type="spellEnd"/>
      <w:r w:rsidR="00A208F0" w:rsidRPr="006415EA">
        <w:rPr>
          <w:rFonts w:ascii="Arial" w:hAnsi="Arial" w:cs="Arial"/>
          <w:lang w:val="en-US"/>
        </w:rPr>
        <w:t xml:space="preserve">, </w:t>
      </w:r>
      <w:proofErr w:type="spellStart"/>
      <w:r w:rsidR="00A208F0" w:rsidRPr="006415EA">
        <w:rPr>
          <w:rFonts w:ascii="Arial" w:hAnsi="Arial" w:cs="Arial"/>
          <w:lang w:val="en-US"/>
        </w:rPr>
        <w:t>Formlabs</w:t>
      </w:r>
      <w:proofErr w:type="spellEnd"/>
      <w:r w:rsidR="00A208F0" w:rsidRPr="006415EA">
        <w:rPr>
          <w:rFonts w:ascii="Arial" w:hAnsi="Arial" w:cs="Arial"/>
          <w:lang w:val="en-US"/>
        </w:rPr>
        <w:t xml:space="preserve">, HBD, Henkel, </w:t>
      </w:r>
      <w:proofErr w:type="spellStart"/>
      <w:r w:rsidR="00A208F0" w:rsidRPr="006415EA">
        <w:rPr>
          <w:rFonts w:ascii="Arial" w:hAnsi="Arial" w:cs="Arial"/>
          <w:lang w:val="en-US"/>
        </w:rPr>
        <w:t>Höganäs</w:t>
      </w:r>
      <w:proofErr w:type="spellEnd"/>
      <w:r w:rsidR="00A208F0" w:rsidRPr="006415EA">
        <w:rPr>
          <w:rFonts w:ascii="Arial" w:hAnsi="Arial" w:cs="Arial"/>
          <w:lang w:val="en-US"/>
        </w:rPr>
        <w:t xml:space="preserve">, HP, </w:t>
      </w:r>
      <w:proofErr w:type="spellStart"/>
      <w:r w:rsidR="00A208F0" w:rsidRPr="006415EA">
        <w:rPr>
          <w:rFonts w:ascii="Arial" w:hAnsi="Arial" w:cs="Arial"/>
          <w:lang w:val="en-US"/>
        </w:rPr>
        <w:t>KraussMaffei</w:t>
      </w:r>
      <w:proofErr w:type="spellEnd"/>
      <w:r w:rsidR="00A208F0" w:rsidRPr="006415EA">
        <w:rPr>
          <w:rFonts w:ascii="Arial" w:hAnsi="Arial" w:cs="Arial"/>
          <w:lang w:val="en-US"/>
        </w:rPr>
        <w:t xml:space="preserve">, Linde, </w:t>
      </w:r>
      <w:proofErr w:type="spellStart"/>
      <w:r w:rsidR="00A208F0" w:rsidRPr="006415EA">
        <w:rPr>
          <w:rFonts w:ascii="Arial" w:hAnsi="Arial" w:cs="Arial"/>
          <w:lang w:val="en-US"/>
        </w:rPr>
        <w:t>Materialise</w:t>
      </w:r>
      <w:proofErr w:type="spellEnd"/>
      <w:r w:rsidR="00A208F0" w:rsidRPr="006415EA">
        <w:rPr>
          <w:rFonts w:ascii="Arial" w:hAnsi="Arial" w:cs="Arial"/>
          <w:lang w:val="en-US"/>
        </w:rPr>
        <w:t xml:space="preserve">, </w:t>
      </w:r>
      <w:proofErr w:type="spellStart"/>
      <w:r w:rsidR="00A208F0" w:rsidRPr="006415EA">
        <w:rPr>
          <w:rFonts w:ascii="Arial" w:hAnsi="Arial" w:cs="Arial"/>
          <w:color w:val="auto"/>
          <w:lang w:val="en-US"/>
        </w:rPr>
        <w:t>Meltio</w:t>
      </w:r>
      <w:proofErr w:type="spellEnd"/>
      <w:r w:rsidR="00A208F0" w:rsidRPr="006415EA">
        <w:rPr>
          <w:rFonts w:ascii="Arial" w:hAnsi="Arial" w:cs="Arial"/>
          <w:lang w:val="en-US"/>
        </w:rPr>
        <w:t xml:space="preserve">, Nikon SLM Solutions, Oerlikon, </w:t>
      </w:r>
      <w:proofErr w:type="spellStart"/>
      <w:r w:rsidR="00A208F0" w:rsidRPr="006415EA">
        <w:rPr>
          <w:rFonts w:ascii="Arial" w:hAnsi="Arial" w:cs="Arial"/>
          <w:lang w:val="en-US"/>
        </w:rPr>
        <w:t>Polymaker</w:t>
      </w:r>
      <w:proofErr w:type="spellEnd"/>
      <w:r w:rsidR="00A208F0" w:rsidRPr="006415EA">
        <w:rPr>
          <w:rFonts w:ascii="Arial" w:hAnsi="Arial" w:cs="Arial"/>
          <w:lang w:val="en-US"/>
        </w:rPr>
        <w:t xml:space="preserve">, </w:t>
      </w:r>
      <w:proofErr w:type="spellStart"/>
      <w:r w:rsidR="00A208F0" w:rsidRPr="006415EA">
        <w:rPr>
          <w:rFonts w:ascii="Arial" w:hAnsi="Arial" w:cs="Arial"/>
          <w:lang w:val="en-US"/>
        </w:rPr>
        <w:t>Prusa</w:t>
      </w:r>
      <w:proofErr w:type="spellEnd"/>
      <w:r w:rsidR="00A208F0" w:rsidRPr="006415EA">
        <w:rPr>
          <w:rFonts w:ascii="Arial" w:hAnsi="Arial" w:cs="Arial"/>
          <w:lang w:val="en-US"/>
        </w:rPr>
        <w:t xml:space="preserve">, Renishaw, Ricoh, Sandvik, Siemens, </w:t>
      </w:r>
      <w:proofErr w:type="spellStart"/>
      <w:r w:rsidR="00A208F0" w:rsidRPr="006415EA">
        <w:rPr>
          <w:rFonts w:ascii="Arial" w:hAnsi="Arial" w:cs="Arial"/>
          <w:lang w:val="en-US"/>
        </w:rPr>
        <w:t>Sisma</w:t>
      </w:r>
      <w:proofErr w:type="spellEnd"/>
      <w:r w:rsidR="00A208F0" w:rsidRPr="006415EA">
        <w:rPr>
          <w:rFonts w:ascii="Arial" w:hAnsi="Arial" w:cs="Arial"/>
          <w:lang w:val="en-US"/>
        </w:rPr>
        <w:t xml:space="preserve">, </w:t>
      </w:r>
      <w:r w:rsidR="006415EA">
        <w:rPr>
          <w:rFonts w:ascii="Arial" w:hAnsi="Arial" w:cs="Arial"/>
          <w:lang w:val="en-US"/>
        </w:rPr>
        <w:t>SMS Group</w:t>
      </w:r>
      <w:r w:rsidR="00A208F0" w:rsidRPr="006415EA">
        <w:rPr>
          <w:rFonts w:ascii="Arial" w:hAnsi="Arial" w:cs="Arial"/>
          <w:lang w:val="en-US"/>
        </w:rPr>
        <w:t xml:space="preserve">, Stratasys, </w:t>
      </w:r>
      <w:proofErr w:type="spellStart"/>
      <w:r w:rsidR="00A208F0" w:rsidRPr="006415EA">
        <w:rPr>
          <w:rFonts w:ascii="Arial" w:hAnsi="Arial" w:cs="Arial"/>
          <w:lang w:val="en-US"/>
        </w:rPr>
        <w:t>Trumpf</w:t>
      </w:r>
      <w:proofErr w:type="spellEnd"/>
      <w:r w:rsidR="00A208F0" w:rsidRPr="006415EA">
        <w:rPr>
          <w:rFonts w:ascii="Arial" w:hAnsi="Arial" w:cs="Arial"/>
          <w:lang w:val="en-US"/>
        </w:rPr>
        <w:t xml:space="preserve">, </w:t>
      </w:r>
      <w:proofErr w:type="spellStart"/>
      <w:r w:rsidR="00A208F0" w:rsidRPr="006415EA">
        <w:rPr>
          <w:rFonts w:ascii="Arial" w:hAnsi="Arial" w:cs="Arial"/>
          <w:lang w:val="en-US"/>
        </w:rPr>
        <w:t>Voxeljet</w:t>
      </w:r>
      <w:proofErr w:type="spellEnd"/>
      <w:r w:rsidR="00A208F0" w:rsidRPr="006415EA">
        <w:rPr>
          <w:rFonts w:ascii="Arial" w:hAnsi="Arial" w:cs="Arial"/>
          <w:lang w:val="en-US"/>
        </w:rPr>
        <w:t xml:space="preserve"> and </w:t>
      </w:r>
      <w:proofErr w:type="spellStart"/>
      <w:r w:rsidR="00A208F0" w:rsidRPr="006415EA">
        <w:rPr>
          <w:rFonts w:ascii="Arial" w:hAnsi="Arial" w:cs="Arial"/>
          <w:lang w:val="en-US"/>
        </w:rPr>
        <w:t>Xjet</w:t>
      </w:r>
      <w:proofErr w:type="spellEnd"/>
      <w:r w:rsidR="00A208F0" w:rsidRPr="006415EA">
        <w:rPr>
          <w:rFonts w:ascii="Arial" w:hAnsi="Arial" w:cs="Arial"/>
          <w:szCs w:val="36"/>
          <w:lang w:val="en-US"/>
        </w:rPr>
        <w:t>,</w:t>
      </w:r>
      <w:r w:rsidR="00A208F0" w:rsidRPr="00B432FC">
        <w:rPr>
          <w:rFonts w:ascii="Arial" w:hAnsi="Arial" w:cs="Arial"/>
          <w:szCs w:val="36"/>
          <w:lang w:val="en-US"/>
        </w:rPr>
        <w:t xml:space="preserve"> </w:t>
      </w:r>
      <w:r w:rsidRPr="004E298E">
        <w:rPr>
          <w:rFonts w:ascii="Arial" w:hAnsi="Arial" w:cs="Arial"/>
          <w:szCs w:val="36"/>
          <w:lang w:val="en-US"/>
        </w:rPr>
        <w:t xml:space="preserve">but also numerous companies that have established themselves in other industrial sectors and regard the AM market, which is growing at double-digit rates every year, as extremely interesting in terms of sales. Using products specially developed for 3D </w:t>
      </w:r>
      <w:r w:rsidR="00DA128E">
        <w:rPr>
          <w:rFonts w:ascii="Arial" w:hAnsi="Arial" w:cs="Arial"/>
          <w:szCs w:val="36"/>
          <w:lang w:val="en-US"/>
        </w:rPr>
        <w:t>P</w:t>
      </w:r>
      <w:r w:rsidRPr="004E298E">
        <w:rPr>
          <w:rFonts w:ascii="Arial" w:hAnsi="Arial" w:cs="Arial"/>
          <w:szCs w:val="36"/>
          <w:lang w:val="en-US"/>
        </w:rPr>
        <w:t>rinting, these companies are also ensuring that this sector continues to press ahead with its industrialization and growth.</w:t>
      </w:r>
    </w:p>
    <w:p w14:paraId="16A076A3" w14:textId="24240751" w:rsidR="007613DD" w:rsidRPr="000106CB" w:rsidRDefault="007613DD" w:rsidP="007613DD">
      <w:pPr>
        <w:rPr>
          <w:rFonts w:ascii="Arial" w:hAnsi="Arial" w:cs="Arial"/>
          <w:szCs w:val="36"/>
          <w:lang w:val="en-US"/>
        </w:rPr>
      </w:pPr>
    </w:p>
    <w:p w14:paraId="1539741D" w14:textId="516C5EAD" w:rsidR="002F690F" w:rsidRPr="000106CB" w:rsidRDefault="008F744B" w:rsidP="007613DD">
      <w:pPr>
        <w:rPr>
          <w:rFonts w:ascii="Arial" w:hAnsi="Arial" w:cs="Arial"/>
          <w:b/>
          <w:bCs/>
          <w:szCs w:val="36"/>
          <w:lang w:val="en-US"/>
        </w:rPr>
      </w:pPr>
      <w:r w:rsidRPr="004E298E">
        <w:rPr>
          <w:rFonts w:ascii="Arial" w:hAnsi="Arial" w:cs="Arial"/>
          <w:b/>
          <w:bCs/>
          <w:szCs w:val="36"/>
          <w:lang w:val="en-US"/>
        </w:rPr>
        <w:t>Outstanding internationality and high satisfaction ratings</w:t>
      </w:r>
    </w:p>
    <w:p w14:paraId="6BB1B509" w14:textId="77777777" w:rsidR="002F690F" w:rsidRPr="000106CB" w:rsidRDefault="002F690F" w:rsidP="007613DD">
      <w:pPr>
        <w:rPr>
          <w:rFonts w:ascii="Arial" w:hAnsi="Arial" w:cs="Arial"/>
          <w:szCs w:val="36"/>
          <w:lang w:val="en-US"/>
        </w:rPr>
      </w:pPr>
    </w:p>
    <w:p w14:paraId="3F3C80F3" w14:textId="1D3B786B" w:rsidR="007613DD" w:rsidRPr="000106CB" w:rsidRDefault="008F744B" w:rsidP="00E01607">
      <w:pPr>
        <w:rPr>
          <w:rFonts w:ascii="Arial" w:hAnsi="Arial" w:cs="Arial"/>
          <w:szCs w:val="36"/>
        </w:rPr>
      </w:pPr>
      <w:r w:rsidRPr="004E298E">
        <w:rPr>
          <w:rFonts w:ascii="Arial" w:hAnsi="Arial" w:cs="Arial"/>
          <w:szCs w:val="36"/>
          <w:lang w:val="en-US"/>
        </w:rPr>
        <w:t xml:space="preserve">Of the exhibitors registered so </w:t>
      </w:r>
      <w:r w:rsidRPr="00E01607">
        <w:rPr>
          <w:rFonts w:ascii="Arial" w:hAnsi="Arial" w:cs="Arial"/>
          <w:szCs w:val="36"/>
          <w:lang w:val="en-US"/>
        </w:rPr>
        <w:t xml:space="preserve">far </w:t>
      </w:r>
      <w:r w:rsidR="007613DD" w:rsidRPr="00E01607">
        <w:rPr>
          <w:rFonts w:ascii="Arial" w:hAnsi="Arial" w:cs="Arial"/>
          <w:szCs w:val="36"/>
          <w:lang w:val="en-US"/>
        </w:rPr>
        <w:t>6</w:t>
      </w:r>
      <w:r w:rsidR="00A73183" w:rsidRPr="00E01607">
        <w:rPr>
          <w:rFonts w:ascii="Arial" w:hAnsi="Arial" w:cs="Arial"/>
          <w:szCs w:val="36"/>
          <w:lang w:val="en-US"/>
        </w:rPr>
        <w:t>5</w:t>
      </w:r>
      <w:r w:rsidR="007613DD" w:rsidRPr="00E01607">
        <w:rPr>
          <w:rFonts w:ascii="Arial" w:hAnsi="Arial" w:cs="Arial"/>
          <w:szCs w:val="36"/>
          <w:lang w:val="en-US"/>
        </w:rPr>
        <w:t xml:space="preserve"> </w:t>
      </w:r>
      <w:r w:rsidRPr="00E01607">
        <w:rPr>
          <w:rFonts w:ascii="Arial" w:hAnsi="Arial" w:cs="Arial"/>
          <w:szCs w:val="36"/>
          <w:lang w:val="en-US"/>
        </w:rPr>
        <w:t>percent</w:t>
      </w:r>
      <w:r w:rsidR="007613DD" w:rsidRPr="000106CB">
        <w:rPr>
          <w:rFonts w:ascii="Arial" w:hAnsi="Arial" w:cs="Arial"/>
          <w:szCs w:val="36"/>
          <w:lang w:val="en-US"/>
        </w:rPr>
        <w:t xml:space="preserve"> </w:t>
      </w:r>
      <w:r w:rsidRPr="004E298E">
        <w:rPr>
          <w:rFonts w:ascii="Arial" w:hAnsi="Arial" w:cs="Arial"/>
          <w:szCs w:val="36"/>
          <w:lang w:val="en-US"/>
        </w:rPr>
        <w:t>are from abroad</w:t>
      </w:r>
      <w:r w:rsidR="007613DD" w:rsidRPr="000106CB">
        <w:rPr>
          <w:rFonts w:ascii="Arial" w:hAnsi="Arial" w:cs="Arial"/>
          <w:szCs w:val="36"/>
          <w:lang w:val="en-US"/>
        </w:rPr>
        <w:t xml:space="preserve">. </w:t>
      </w:r>
      <w:r w:rsidRPr="004E298E">
        <w:rPr>
          <w:rFonts w:ascii="Arial" w:hAnsi="Arial" w:cs="Arial"/>
          <w:szCs w:val="36"/>
          <w:lang w:val="en-US"/>
        </w:rPr>
        <w:t xml:space="preserve">Apart from Germany, China and the USA, important exhibitor countries include this year's partner country Spain, as well as Italy, France and the UK. </w:t>
      </w:r>
      <w:r w:rsidRPr="000106CB">
        <w:rPr>
          <w:rFonts w:ascii="Arial" w:hAnsi="Arial" w:cs="Arial"/>
          <w:szCs w:val="36"/>
        </w:rPr>
        <w:t xml:space="preserve">The very solid development of </w:t>
      </w:r>
      <w:proofErr w:type="spellStart"/>
      <w:r w:rsidRPr="000106CB">
        <w:rPr>
          <w:rFonts w:ascii="Arial" w:hAnsi="Arial" w:cs="Arial"/>
          <w:szCs w:val="36"/>
        </w:rPr>
        <w:t>Formnext</w:t>
      </w:r>
      <w:proofErr w:type="spellEnd"/>
      <w:r w:rsidRPr="000106CB">
        <w:rPr>
          <w:rFonts w:ascii="Arial" w:hAnsi="Arial" w:cs="Arial"/>
          <w:szCs w:val="36"/>
        </w:rPr>
        <w:t xml:space="preserve"> is also based on an extremely positive response from exhibitors and visitors:</w:t>
      </w:r>
      <w:r w:rsidR="007613DD" w:rsidRPr="000106CB">
        <w:rPr>
          <w:rFonts w:ascii="Arial" w:hAnsi="Arial" w:cs="Arial"/>
          <w:szCs w:val="36"/>
        </w:rPr>
        <w:t xml:space="preserve"> </w:t>
      </w:r>
      <w:r w:rsidRPr="000106CB">
        <w:rPr>
          <w:rFonts w:ascii="Arial" w:hAnsi="Arial" w:cs="Arial"/>
          <w:szCs w:val="36"/>
        </w:rPr>
        <w:t>According to the survey</w:t>
      </w:r>
      <w:r w:rsidR="00105D07">
        <w:rPr>
          <w:rFonts w:ascii="Arial" w:hAnsi="Arial" w:cs="Arial"/>
          <w:szCs w:val="36"/>
        </w:rPr>
        <w:t xml:space="preserve"> conducted at the last edition</w:t>
      </w:r>
      <w:r w:rsidRPr="000106CB">
        <w:rPr>
          <w:rFonts w:ascii="Arial" w:hAnsi="Arial" w:cs="Arial"/>
          <w:szCs w:val="36"/>
        </w:rPr>
        <w:t xml:space="preserve">, a full </w:t>
      </w:r>
      <w:r w:rsidRPr="00E01607">
        <w:rPr>
          <w:rFonts w:ascii="Arial" w:hAnsi="Arial" w:cs="Arial"/>
          <w:szCs w:val="36"/>
        </w:rPr>
        <w:t xml:space="preserve">88 </w:t>
      </w:r>
      <w:r w:rsidRPr="000106CB">
        <w:rPr>
          <w:rFonts w:ascii="Arial" w:hAnsi="Arial" w:cs="Arial"/>
          <w:szCs w:val="36"/>
        </w:rPr>
        <w:t xml:space="preserve">percent of exhibitors were satisfied or extremely satisfied with their participation in </w:t>
      </w:r>
      <w:proofErr w:type="spellStart"/>
      <w:r w:rsidRPr="000106CB">
        <w:rPr>
          <w:rFonts w:ascii="Arial" w:hAnsi="Arial" w:cs="Arial"/>
          <w:szCs w:val="36"/>
        </w:rPr>
        <w:t>Formnext</w:t>
      </w:r>
      <w:proofErr w:type="spellEnd"/>
      <w:r w:rsidRPr="000106CB">
        <w:rPr>
          <w:rFonts w:ascii="Arial" w:hAnsi="Arial" w:cs="Arial"/>
          <w:szCs w:val="36"/>
        </w:rPr>
        <w:t xml:space="preserve"> 2024.</w:t>
      </w:r>
      <w:r w:rsidR="007613DD" w:rsidRPr="000106CB">
        <w:rPr>
          <w:rFonts w:ascii="Arial" w:hAnsi="Arial" w:cs="Arial"/>
          <w:szCs w:val="36"/>
        </w:rPr>
        <w:t xml:space="preserve"> </w:t>
      </w:r>
      <w:r w:rsidRPr="004E298E">
        <w:rPr>
          <w:rFonts w:ascii="Arial" w:hAnsi="Arial" w:cs="Arial"/>
          <w:szCs w:val="36"/>
        </w:rPr>
        <w:t xml:space="preserve">Among the 34,404 visitors, the satisfaction rating was as high </w:t>
      </w:r>
      <w:r w:rsidRPr="00E01607">
        <w:rPr>
          <w:rFonts w:ascii="Arial" w:hAnsi="Arial" w:cs="Arial"/>
          <w:szCs w:val="36"/>
        </w:rPr>
        <w:t>as</w:t>
      </w:r>
      <w:r w:rsidR="007613DD" w:rsidRPr="00E01607">
        <w:rPr>
          <w:rFonts w:ascii="Arial" w:hAnsi="Arial" w:cs="Arial"/>
          <w:szCs w:val="36"/>
        </w:rPr>
        <w:t xml:space="preserve"> 96 </w:t>
      </w:r>
      <w:r w:rsidRPr="00E01607">
        <w:rPr>
          <w:rFonts w:ascii="Arial" w:hAnsi="Arial" w:cs="Arial"/>
          <w:szCs w:val="36"/>
        </w:rPr>
        <w:t>percent</w:t>
      </w:r>
      <w:r w:rsidR="007613DD" w:rsidRPr="000106CB">
        <w:rPr>
          <w:rFonts w:ascii="Arial" w:hAnsi="Arial" w:cs="Arial"/>
          <w:szCs w:val="36"/>
        </w:rPr>
        <w:t xml:space="preserve">. </w:t>
      </w:r>
      <w:r w:rsidRPr="004E298E">
        <w:rPr>
          <w:rFonts w:ascii="Arial" w:hAnsi="Arial" w:cs="Arial"/>
          <w:szCs w:val="36"/>
        </w:rPr>
        <w:t xml:space="preserve">The analysis also shows the outstanding position of </w:t>
      </w:r>
      <w:proofErr w:type="spellStart"/>
      <w:r w:rsidRPr="004E298E">
        <w:rPr>
          <w:rFonts w:ascii="Arial" w:hAnsi="Arial" w:cs="Arial"/>
          <w:szCs w:val="36"/>
        </w:rPr>
        <w:t>Formnext</w:t>
      </w:r>
      <w:proofErr w:type="spellEnd"/>
      <w:r w:rsidRPr="004E298E">
        <w:rPr>
          <w:rFonts w:ascii="Arial" w:hAnsi="Arial" w:cs="Arial"/>
          <w:szCs w:val="36"/>
        </w:rPr>
        <w:t xml:space="preserve"> in the AM sector:</w:t>
      </w:r>
      <w:r w:rsidR="007613DD" w:rsidRPr="000106CB">
        <w:rPr>
          <w:rFonts w:ascii="Arial" w:hAnsi="Arial" w:cs="Arial"/>
          <w:szCs w:val="36"/>
        </w:rPr>
        <w:t xml:space="preserve"> </w:t>
      </w:r>
      <w:r w:rsidR="007613DD" w:rsidRPr="00E01607">
        <w:rPr>
          <w:rFonts w:ascii="Arial" w:hAnsi="Arial" w:cs="Arial"/>
          <w:szCs w:val="36"/>
        </w:rPr>
        <w:t xml:space="preserve">38 </w:t>
      </w:r>
      <w:r w:rsidR="00F86364" w:rsidRPr="00E01607">
        <w:rPr>
          <w:rFonts w:ascii="Arial" w:hAnsi="Arial" w:cs="Arial"/>
          <w:szCs w:val="36"/>
        </w:rPr>
        <w:t>percent</w:t>
      </w:r>
      <w:r w:rsidR="00F86364" w:rsidRPr="000106CB">
        <w:rPr>
          <w:rFonts w:ascii="Arial" w:hAnsi="Arial" w:cs="Arial"/>
          <w:szCs w:val="36"/>
        </w:rPr>
        <w:t xml:space="preserve"> of trade visitors can only be reached via </w:t>
      </w:r>
      <w:proofErr w:type="spellStart"/>
      <w:r w:rsidR="00F86364" w:rsidRPr="000106CB">
        <w:rPr>
          <w:rFonts w:ascii="Arial" w:hAnsi="Arial" w:cs="Arial"/>
          <w:szCs w:val="36"/>
        </w:rPr>
        <w:t>Formnext</w:t>
      </w:r>
      <w:proofErr w:type="spellEnd"/>
      <w:r w:rsidR="00F86364" w:rsidRPr="000106CB">
        <w:rPr>
          <w:rFonts w:ascii="Arial" w:hAnsi="Arial" w:cs="Arial"/>
          <w:szCs w:val="36"/>
        </w:rPr>
        <w:t xml:space="preserve"> because they do not attend</w:t>
      </w:r>
      <w:r w:rsidR="00F86364" w:rsidRPr="004E298E">
        <w:rPr>
          <w:rFonts w:ascii="Arial" w:hAnsi="Arial" w:cs="Arial"/>
          <w:szCs w:val="36"/>
        </w:rPr>
        <w:t xml:space="preserve"> </w:t>
      </w:r>
      <w:r w:rsidR="00F86364" w:rsidRPr="000106CB">
        <w:rPr>
          <w:rFonts w:ascii="Arial" w:hAnsi="Arial" w:cs="Arial"/>
          <w:szCs w:val="36"/>
        </w:rPr>
        <w:t>any other trade fair.</w:t>
      </w:r>
    </w:p>
    <w:p w14:paraId="7303C0DA" w14:textId="50B87873" w:rsidR="00A403EE" w:rsidRPr="000106CB" w:rsidRDefault="00A403EE" w:rsidP="000106CB">
      <w:pPr>
        <w:ind w:left="0"/>
        <w:rPr>
          <w:rFonts w:ascii="Arial" w:hAnsi="Arial" w:cs="Arial"/>
          <w:szCs w:val="36"/>
        </w:rPr>
      </w:pPr>
    </w:p>
    <w:p w14:paraId="0B199706" w14:textId="77777777" w:rsidR="00E01607" w:rsidRDefault="00E01607" w:rsidP="007613DD">
      <w:pPr>
        <w:rPr>
          <w:rFonts w:ascii="Arial" w:hAnsi="Arial" w:cs="Arial"/>
          <w:b/>
          <w:bCs/>
          <w:szCs w:val="36"/>
          <w:lang w:val="en-US"/>
        </w:rPr>
      </w:pPr>
    </w:p>
    <w:p w14:paraId="3B6CFF87" w14:textId="77777777" w:rsidR="00E01607" w:rsidRDefault="00E01607" w:rsidP="007613DD">
      <w:pPr>
        <w:rPr>
          <w:rFonts w:ascii="Arial" w:hAnsi="Arial" w:cs="Arial"/>
          <w:b/>
          <w:bCs/>
          <w:szCs w:val="36"/>
          <w:lang w:val="en-US"/>
        </w:rPr>
      </w:pPr>
    </w:p>
    <w:p w14:paraId="3FB4B9C7" w14:textId="77777777" w:rsidR="00E01607" w:rsidRDefault="00E01607" w:rsidP="007613DD">
      <w:pPr>
        <w:rPr>
          <w:rFonts w:ascii="Arial" w:hAnsi="Arial" w:cs="Arial"/>
          <w:b/>
          <w:bCs/>
          <w:szCs w:val="36"/>
          <w:lang w:val="en-US"/>
        </w:rPr>
      </w:pPr>
    </w:p>
    <w:p w14:paraId="19377A3D" w14:textId="5F93AF30" w:rsidR="004422F7" w:rsidRPr="000106CB" w:rsidRDefault="00F86364" w:rsidP="007613DD">
      <w:pPr>
        <w:rPr>
          <w:rFonts w:ascii="Arial" w:hAnsi="Arial" w:cs="Arial"/>
          <w:b/>
          <w:bCs/>
          <w:szCs w:val="36"/>
          <w:lang w:val="en-US"/>
        </w:rPr>
      </w:pPr>
      <w:r w:rsidRPr="004E298E">
        <w:rPr>
          <w:rFonts w:ascii="Arial" w:hAnsi="Arial" w:cs="Arial"/>
          <w:b/>
          <w:bCs/>
          <w:szCs w:val="36"/>
          <w:lang w:val="en-US"/>
        </w:rPr>
        <w:lastRenderedPageBreak/>
        <w:t>Exciting new exhibitors show the dynamics of the AM world</w:t>
      </w:r>
    </w:p>
    <w:p w14:paraId="0FB557EA" w14:textId="77777777" w:rsidR="004630F2" w:rsidRPr="000106CB" w:rsidRDefault="004630F2" w:rsidP="007613DD">
      <w:pPr>
        <w:rPr>
          <w:rFonts w:ascii="Arial" w:hAnsi="Arial" w:cs="Arial"/>
          <w:b/>
          <w:bCs/>
          <w:szCs w:val="36"/>
          <w:lang w:val="en-US"/>
        </w:rPr>
      </w:pPr>
    </w:p>
    <w:p w14:paraId="4617E47D" w14:textId="6E91F902" w:rsidR="00567D77" w:rsidRPr="000106CB" w:rsidRDefault="00F86364" w:rsidP="007613DD">
      <w:pPr>
        <w:rPr>
          <w:rFonts w:ascii="Arial" w:hAnsi="Arial" w:cs="Arial"/>
          <w:szCs w:val="36"/>
          <w:lang w:val="en-US"/>
        </w:rPr>
      </w:pPr>
      <w:r w:rsidRPr="004E298E">
        <w:rPr>
          <w:rFonts w:ascii="Arial" w:hAnsi="Arial" w:cs="Arial"/>
          <w:szCs w:val="36"/>
          <w:lang w:val="en-US"/>
        </w:rPr>
        <w:t xml:space="preserve">Although there has been repeated talk of consolidation in the AM sector over the past year, the new exhibitors in particular (companies that have not previously exhibited at </w:t>
      </w:r>
      <w:proofErr w:type="spellStart"/>
      <w:r w:rsidRPr="004E298E">
        <w:rPr>
          <w:rFonts w:ascii="Arial" w:hAnsi="Arial" w:cs="Arial"/>
          <w:szCs w:val="36"/>
          <w:lang w:val="en-US"/>
        </w:rPr>
        <w:t>Formnext</w:t>
      </w:r>
      <w:proofErr w:type="spellEnd"/>
      <w:r w:rsidRPr="004E298E">
        <w:rPr>
          <w:rFonts w:ascii="Arial" w:hAnsi="Arial" w:cs="Arial"/>
          <w:szCs w:val="36"/>
          <w:lang w:val="en-US"/>
        </w:rPr>
        <w:t>) show the innovative dynamism with which the AM world is developing.</w:t>
      </w:r>
      <w:r w:rsidR="007613DD" w:rsidRPr="000106CB">
        <w:rPr>
          <w:rFonts w:ascii="Arial" w:hAnsi="Arial" w:cs="Arial"/>
          <w:szCs w:val="36"/>
          <w:lang w:val="en-US"/>
        </w:rPr>
        <w:t xml:space="preserve"> </w:t>
      </w:r>
      <w:r w:rsidRPr="000106CB">
        <w:rPr>
          <w:rFonts w:ascii="Arial" w:hAnsi="Arial" w:cs="Arial"/>
          <w:szCs w:val="36"/>
        </w:rPr>
        <w:t xml:space="preserve">New exhibitors from </w:t>
      </w:r>
      <w:r w:rsidRPr="00E01607">
        <w:rPr>
          <w:rFonts w:ascii="Arial" w:hAnsi="Arial" w:cs="Arial"/>
          <w:szCs w:val="36"/>
        </w:rPr>
        <w:t>1</w:t>
      </w:r>
      <w:r w:rsidR="00A73183" w:rsidRPr="00E01607">
        <w:rPr>
          <w:rFonts w:ascii="Arial" w:hAnsi="Arial" w:cs="Arial"/>
          <w:szCs w:val="36"/>
        </w:rPr>
        <w:t>5</w:t>
      </w:r>
      <w:r w:rsidRPr="000106CB">
        <w:rPr>
          <w:rFonts w:ascii="Arial" w:hAnsi="Arial" w:cs="Arial"/>
          <w:szCs w:val="36"/>
        </w:rPr>
        <w:t xml:space="preserve"> different countries have already registered at this early stage of the year</w:t>
      </w:r>
      <w:r w:rsidR="007613DD" w:rsidRPr="000106CB">
        <w:rPr>
          <w:rFonts w:ascii="Arial" w:hAnsi="Arial" w:cs="Arial"/>
          <w:szCs w:val="36"/>
        </w:rPr>
        <w:t xml:space="preserve">: </w:t>
      </w:r>
      <w:r w:rsidRPr="000106CB">
        <w:rPr>
          <w:rFonts w:ascii="Arial" w:hAnsi="Arial" w:cs="Arial"/>
          <w:szCs w:val="36"/>
        </w:rPr>
        <w:t>In addition to a number of Western European countries and China, there is also representation here from the USA, Korea, Romania and Turkey.</w:t>
      </w:r>
      <w:r w:rsidR="007613DD" w:rsidRPr="000106CB">
        <w:rPr>
          <w:rFonts w:ascii="Arial" w:hAnsi="Arial" w:cs="Arial"/>
          <w:szCs w:val="36"/>
        </w:rPr>
        <w:t xml:space="preserve"> </w:t>
      </w:r>
      <w:r w:rsidRPr="004E298E">
        <w:rPr>
          <w:rFonts w:ascii="Arial" w:hAnsi="Arial" w:cs="Arial"/>
          <w:szCs w:val="36"/>
        </w:rPr>
        <w:t>The new exhibitors cover all stages of the process chain.</w:t>
      </w:r>
      <w:r w:rsidR="007613DD" w:rsidRPr="000106CB">
        <w:rPr>
          <w:rFonts w:ascii="Arial" w:hAnsi="Arial" w:cs="Arial"/>
          <w:szCs w:val="36"/>
        </w:rPr>
        <w:t xml:space="preserve"> </w:t>
      </w:r>
      <w:r w:rsidR="006A5A6F" w:rsidRPr="004E298E">
        <w:rPr>
          <w:rFonts w:ascii="Arial" w:hAnsi="Arial" w:cs="Arial"/>
          <w:szCs w:val="36"/>
        </w:rPr>
        <w:t xml:space="preserve">For example, the German companies </w:t>
      </w:r>
      <w:r w:rsidR="006A5A6F" w:rsidRPr="00C06F72">
        <w:rPr>
          <w:rFonts w:ascii="Arial" w:hAnsi="Arial" w:cs="Arial"/>
          <w:szCs w:val="36"/>
        </w:rPr>
        <w:t xml:space="preserve">Oscar PLT, Layer Performance, </w:t>
      </w:r>
      <w:r w:rsidR="0047636C" w:rsidRPr="00C06F72">
        <w:rPr>
          <w:rFonts w:ascii="Arial" w:hAnsi="Arial" w:cs="Arial"/>
          <w:szCs w:val="36"/>
        </w:rPr>
        <w:t>T</w:t>
      </w:r>
      <w:r w:rsidR="006A5A6F" w:rsidRPr="00C06F72">
        <w:rPr>
          <w:rFonts w:ascii="Arial" w:hAnsi="Arial" w:cs="Arial"/>
          <w:szCs w:val="36"/>
        </w:rPr>
        <w:t xml:space="preserve">hyssenkrupp Materials Trading and REM Surface Engineering offer innovative solutions in the areas of AM systems, slicing software, materials and surface finishing. </w:t>
      </w:r>
      <w:r w:rsidR="007613DD" w:rsidRPr="00C06F72">
        <w:rPr>
          <w:rFonts w:ascii="Arial" w:hAnsi="Arial" w:cs="Arial"/>
          <w:szCs w:val="36"/>
        </w:rPr>
        <w:t xml:space="preserve">Schunk </w:t>
      </w:r>
      <w:proofErr w:type="spellStart"/>
      <w:r w:rsidR="007613DD" w:rsidRPr="00C06F72">
        <w:rPr>
          <w:rFonts w:ascii="Arial" w:hAnsi="Arial" w:cs="Arial"/>
          <w:szCs w:val="36"/>
        </w:rPr>
        <w:t>Ingenieurkeramik</w:t>
      </w:r>
      <w:proofErr w:type="spellEnd"/>
      <w:r w:rsidR="007613DD" w:rsidRPr="00C06F72">
        <w:rPr>
          <w:rFonts w:ascii="Arial" w:hAnsi="Arial" w:cs="Arial"/>
          <w:szCs w:val="36"/>
        </w:rPr>
        <w:t xml:space="preserve"> </w:t>
      </w:r>
      <w:r w:rsidR="006A5A6F" w:rsidRPr="00C06F72">
        <w:rPr>
          <w:rFonts w:ascii="Arial" w:hAnsi="Arial" w:cs="Arial"/>
          <w:szCs w:val="36"/>
        </w:rPr>
        <w:t>specializes in the manufacture of ceramics</w:t>
      </w:r>
      <w:r w:rsidR="007613DD" w:rsidRPr="00C06F72">
        <w:rPr>
          <w:rFonts w:ascii="Arial" w:hAnsi="Arial" w:cs="Arial"/>
          <w:szCs w:val="36"/>
        </w:rPr>
        <w:t xml:space="preserve">. </w:t>
      </w:r>
      <w:r w:rsidR="006A5A6F" w:rsidRPr="00C06F72">
        <w:rPr>
          <w:rFonts w:ascii="Arial" w:hAnsi="Arial" w:cs="Arial"/>
          <w:szCs w:val="36"/>
        </w:rPr>
        <w:t xml:space="preserve">Companies are also presenting an extensive portfolio in terms of the size of components – such as the Romanian dental laboratory </w:t>
      </w:r>
      <w:proofErr w:type="spellStart"/>
      <w:r w:rsidR="006A5A6F" w:rsidRPr="00C06F72">
        <w:rPr>
          <w:rFonts w:ascii="Arial" w:hAnsi="Arial" w:cs="Arial"/>
          <w:szCs w:val="36"/>
        </w:rPr>
        <w:t>Labvision</w:t>
      </w:r>
      <w:proofErr w:type="spellEnd"/>
      <w:r w:rsidR="006A5A6F" w:rsidRPr="00C06F72">
        <w:rPr>
          <w:rFonts w:ascii="Arial" w:hAnsi="Arial" w:cs="Arial"/>
          <w:szCs w:val="36"/>
        </w:rPr>
        <w:t>-Den</w:t>
      </w:r>
      <w:r w:rsidR="0047636C" w:rsidRPr="00C06F72">
        <w:rPr>
          <w:rFonts w:ascii="Arial" w:hAnsi="Arial" w:cs="Arial"/>
          <w:szCs w:val="36"/>
        </w:rPr>
        <w:t>t</w:t>
      </w:r>
      <w:r w:rsidR="006A5A6F" w:rsidRPr="00C06F72">
        <w:rPr>
          <w:rFonts w:ascii="Arial" w:hAnsi="Arial" w:cs="Arial"/>
          <w:szCs w:val="36"/>
        </w:rPr>
        <w:t xml:space="preserve"> or the Italian company MOI Composites with its 3D </w:t>
      </w:r>
      <w:r w:rsidR="00AE4ED7" w:rsidRPr="00C06F72">
        <w:rPr>
          <w:rFonts w:ascii="Arial" w:hAnsi="Arial" w:cs="Arial"/>
          <w:szCs w:val="36"/>
        </w:rPr>
        <w:t>P</w:t>
      </w:r>
      <w:r w:rsidR="006A5A6F" w:rsidRPr="00C06F72">
        <w:rPr>
          <w:rFonts w:ascii="Arial" w:hAnsi="Arial" w:cs="Arial"/>
          <w:szCs w:val="36"/>
        </w:rPr>
        <w:t>rinting of boats.</w:t>
      </w:r>
      <w:r w:rsidR="006A5A6F" w:rsidRPr="004E298E">
        <w:rPr>
          <w:rFonts w:ascii="Arial" w:hAnsi="Arial" w:cs="Arial"/>
          <w:szCs w:val="36"/>
        </w:rPr>
        <w:t xml:space="preserve"> </w:t>
      </w:r>
    </w:p>
    <w:p w14:paraId="6DD7AD04" w14:textId="77777777" w:rsidR="00567D77" w:rsidRPr="000106CB" w:rsidRDefault="00567D77" w:rsidP="007613DD">
      <w:pPr>
        <w:rPr>
          <w:rFonts w:ascii="Arial" w:hAnsi="Arial" w:cs="Arial"/>
          <w:szCs w:val="36"/>
          <w:lang w:val="en-US"/>
        </w:rPr>
      </w:pPr>
    </w:p>
    <w:p w14:paraId="0F2BAF5D" w14:textId="7EED650B" w:rsidR="007613DD" w:rsidRPr="000106CB" w:rsidRDefault="006A5A6F" w:rsidP="007613DD">
      <w:pPr>
        <w:rPr>
          <w:rFonts w:ascii="Arial" w:hAnsi="Arial" w:cs="Arial"/>
          <w:szCs w:val="36"/>
          <w:lang w:val="en-US"/>
        </w:rPr>
      </w:pPr>
      <w:r w:rsidRPr="004E298E">
        <w:rPr>
          <w:rFonts w:ascii="Arial" w:hAnsi="Arial" w:cs="Arial"/>
          <w:szCs w:val="36"/>
          <w:lang w:val="en-US"/>
        </w:rPr>
        <w:t xml:space="preserve">“This wide range also indicates that the world of </w:t>
      </w:r>
      <w:r w:rsidR="00A73183">
        <w:rPr>
          <w:rFonts w:ascii="Arial" w:hAnsi="Arial" w:cs="Arial"/>
          <w:szCs w:val="36"/>
          <w:lang w:val="en-US"/>
        </w:rPr>
        <w:t>A</w:t>
      </w:r>
      <w:r w:rsidRPr="004E298E">
        <w:rPr>
          <w:rFonts w:ascii="Arial" w:hAnsi="Arial" w:cs="Arial"/>
          <w:szCs w:val="36"/>
          <w:lang w:val="en-US"/>
        </w:rPr>
        <w:t xml:space="preserve">dditive </w:t>
      </w:r>
      <w:r w:rsidR="00A73183">
        <w:rPr>
          <w:rFonts w:ascii="Arial" w:hAnsi="Arial" w:cs="Arial"/>
          <w:szCs w:val="36"/>
          <w:lang w:val="en-US"/>
        </w:rPr>
        <w:t>M</w:t>
      </w:r>
      <w:r w:rsidRPr="004E298E">
        <w:rPr>
          <w:rFonts w:ascii="Arial" w:hAnsi="Arial" w:cs="Arial"/>
          <w:szCs w:val="36"/>
          <w:lang w:val="en-US"/>
        </w:rPr>
        <w:t xml:space="preserve">anufacturing is constantly offering companies new applications and business opportunities which they can then, for example, develop further by participating in </w:t>
      </w:r>
      <w:proofErr w:type="spellStart"/>
      <w:r w:rsidRPr="004E298E">
        <w:rPr>
          <w:rFonts w:ascii="Arial" w:hAnsi="Arial" w:cs="Arial"/>
          <w:szCs w:val="36"/>
          <w:lang w:val="en-US"/>
        </w:rPr>
        <w:t>Formnext</w:t>
      </w:r>
      <w:proofErr w:type="spellEnd"/>
      <w:r w:rsidRPr="004E298E">
        <w:rPr>
          <w:rFonts w:ascii="Arial" w:hAnsi="Arial" w:cs="Arial"/>
          <w:szCs w:val="36"/>
          <w:lang w:val="en-US"/>
        </w:rPr>
        <w:t>,” says Christoph Stüker</w:t>
      </w:r>
      <w:r w:rsidR="0061025A">
        <w:rPr>
          <w:rFonts w:ascii="Arial" w:hAnsi="Arial" w:cs="Arial"/>
          <w:szCs w:val="36"/>
          <w:lang w:val="en-US"/>
        </w:rPr>
        <w:t>,</w:t>
      </w:r>
      <w:r w:rsidR="0061025A" w:rsidRPr="0061025A">
        <w:rPr>
          <w:rFonts w:ascii="Arial" w:hAnsi="Arial" w:cs="Arial"/>
          <w:szCs w:val="36"/>
          <w:lang w:val="en-US"/>
        </w:rPr>
        <w:t xml:space="preserve"> </w:t>
      </w:r>
      <w:r w:rsidR="0061025A" w:rsidRPr="000106CB">
        <w:rPr>
          <w:rFonts w:ascii="Arial" w:hAnsi="Arial" w:cs="Arial"/>
          <w:szCs w:val="36"/>
          <w:lang w:val="en-US"/>
        </w:rPr>
        <w:t xml:space="preserve">Vice President </w:t>
      </w:r>
      <w:proofErr w:type="spellStart"/>
      <w:r w:rsidR="0061025A" w:rsidRPr="004E298E">
        <w:rPr>
          <w:rFonts w:ascii="Arial" w:hAnsi="Arial" w:cs="Arial"/>
          <w:szCs w:val="36"/>
          <w:lang w:val="en-US"/>
        </w:rPr>
        <w:t>F</w:t>
      </w:r>
      <w:r w:rsidR="0061025A" w:rsidRPr="000106CB">
        <w:rPr>
          <w:rFonts w:ascii="Arial" w:hAnsi="Arial" w:cs="Arial"/>
          <w:szCs w:val="36"/>
          <w:lang w:val="en-US"/>
        </w:rPr>
        <w:t>ormnext</w:t>
      </w:r>
      <w:proofErr w:type="spellEnd"/>
      <w:r w:rsidR="0061025A" w:rsidRPr="000106CB">
        <w:rPr>
          <w:rFonts w:ascii="Arial" w:hAnsi="Arial" w:cs="Arial"/>
          <w:szCs w:val="36"/>
          <w:lang w:val="en-US"/>
        </w:rPr>
        <w:t xml:space="preserve"> at event organizer Mesago Messe Frankfurt GmbH</w:t>
      </w:r>
      <w:r w:rsidRPr="004E298E">
        <w:rPr>
          <w:rFonts w:ascii="Arial" w:hAnsi="Arial" w:cs="Arial"/>
          <w:szCs w:val="36"/>
          <w:lang w:val="en-US"/>
        </w:rPr>
        <w:t>.</w:t>
      </w:r>
    </w:p>
    <w:p w14:paraId="19F34865" w14:textId="77777777" w:rsidR="007613DD" w:rsidRPr="000106CB" w:rsidRDefault="007613DD" w:rsidP="007613DD">
      <w:pPr>
        <w:rPr>
          <w:rFonts w:ascii="Arial" w:hAnsi="Arial" w:cs="Arial"/>
          <w:szCs w:val="36"/>
          <w:lang w:val="en-US"/>
        </w:rPr>
      </w:pPr>
    </w:p>
    <w:p w14:paraId="50C67873" w14:textId="1D2E74EC" w:rsidR="00567D77" w:rsidRPr="000106CB" w:rsidRDefault="006A5A6F" w:rsidP="007613DD">
      <w:pPr>
        <w:rPr>
          <w:rFonts w:ascii="Arial" w:hAnsi="Arial" w:cs="Arial"/>
          <w:szCs w:val="36"/>
          <w:lang w:val="en-US"/>
        </w:rPr>
      </w:pPr>
      <w:proofErr w:type="spellStart"/>
      <w:r w:rsidRPr="004E298E">
        <w:rPr>
          <w:rFonts w:ascii="Arial" w:hAnsi="Arial" w:cs="Arial"/>
          <w:szCs w:val="36"/>
          <w:lang w:val="en-US"/>
        </w:rPr>
        <w:t>Formnext</w:t>
      </w:r>
      <w:proofErr w:type="spellEnd"/>
      <w:r w:rsidRPr="004E298E">
        <w:rPr>
          <w:rFonts w:ascii="Arial" w:hAnsi="Arial" w:cs="Arial"/>
          <w:szCs w:val="36"/>
          <w:lang w:val="en-US"/>
        </w:rPr>
        <w:t xml:space="preserve"> 2025 therefore already promises a wealth of innovations that will make new applications possible in numerous industries. </w:t>
      </w:r>
    </w:p>
    <w:p w14:paraId="691A7B5C" w14:textId="77777777" w:rsidR="00567D77" w:rsidRPr="000106CB" w:rsidRDefault="00567D77" w:rsidP="00567D77">
      <w:pPr>
        <w:ind w:left="0"/>
        <w:rPr>
          <w:rFonts w:ascii="Arial" w:hAnsi="Arial" w:cs="Arial"/>
          <w:szCs w:val="36"/>
          <w:lang w:val="en-US"/>
        </w:rPr>
      </w:pPr>
    </w:p>
    <w:p w14:paraId="252D1AB7" w14:textId="44124EFE" w:rsidR="007613DD" w:rsidRPr="000106CB" w:rsidRDefault="006A5A6F">
      <w:pPr>
        <w:rPr>
          <w:rFonts w:ascii="Arial" w:hAnsi="Arial" w:cs="Arial"/>
          <w:szCs w:val="36"/>
          <w:lang w:val="en-US"/>
        </w:rPr>
      </w:pPr>
      <w:r w:rsidRPr="004E298E">
        <w:rPr>
          <w:rFonts w:ascii="Arial" w:hAnsi="Arial" w:cs="Arial"/>
          <w:szCs w:val="36"/>
          <w:lang w:val="en-US"/>
        </w:rPr>
        <w:t xml:space="preserve">From 18 to 21 November this year Frankfurt will once again become the global center for </w:t>
      </w:r>
      <w:r w:rsidR="001561CA">
        <w:rPr>
          <w:rFonts w:ascii="Arial" w:hAnsi="Arial" w:cs="Arial"/>
          <w:szCs w:val="36"/>
          <w:lang w:val="en-US"/>
        </w:rPr>
        <w:t>A</w:t>
      </w:r>
      <w:r w:rsidRPr="004E298E">
        <w:rPr>
          <w:rFonts w:ascii="Arial" w:hAnsi="Arial" w:cs="Arial"/>
          <w:szCs w:val="36"/>
          <w:lang w:val="en-US"/>
        </w:rPr>
        <w:t xml:space="preserve">dditive </w:t>
      </w:r>
      <w:r w:rsidR="001561CA">
        <w:rPr>
          <w:rFonts w:ascii="Arial" w:hAnsi="Arial" w:cs="Arial"/>
          <w:szCs w:val="36"/>
          <w:lang w:val="en-US"/>
        </w:rPr>
        <w:t>M</w:t>
      </w:r>
      <w:r w:rsidRPr="004E298E">
        <w:rPr>
          <w:rFonts w:ascii="Arial" w:hAnsi="Arial" w:cs="Arial"/>
          <w:szCs w:val="36"/>
          <w:lang w:val="en-US"/>
        </w:rPr>
        <w:t xml:space="preserve">anufacturing and modern industrial production technologies. </w:t>
      </w:r>
      <w:r w:rsidRPr="000106CB">
        <w:rPr>
          <w:rFonts w:ascii="Arial" w:hAnsi="Arial" w:cs="Arial"/>
          <w:szCs w:val="36"/>
          <w:lang w:val="en-US"/>
        </w:rPr>
        <w:t xml:space="preserve">Companies interested in participating in </w:t>
      </w:r>
      <w:proofErr w:type="spellStart"/>
      <w:r w:rsidRPr="000106CB">
        <w:rPr>
          <w:rFonts w:ascii="Arial" w:hAnsi="Arial" w:cs="Arial"/>
          <w:szCs w:val="36"/>
          <w:lang w:val="en-US"/>
        </w:rPr>
        <w:t>Formnext</w:t>
      </w:r>
      <w:proofErr w:type="spellEnd"/>
      <w:r w:rsidRPr="000106CB">
        <w:rPr>
          <w:rFonts w:ascii="Arial" w:hAnsi="Arial" w:cs="Arial"/>
          <w:szCs w:val="36"/>
          <w:lang w:val="en-US"/>
        </w:rPr>
        <w:t xml:space="preserve"> 2025 </w:t>
      </w:r>
      <w:r w:rsidR="005F61B3">
        <w:rPr>
          <w:rFonts w:ascii="Arial" w:hAnsi="Arial" w:cs="Arial"/>
          <w:szCs w:val="36"/>
          <w:lang w:val="en-US"/>
        </w:rPr>
        <w:t xml:space="preserve">as exhibitors </w:t>
      </w:r>
      <w:r w:rsidRPr="000106CB">
        <w:rPr>
          <w:rFonts w:ascii="Arial" w:hAnsi="Arial" w:cs="Arial"/>
          <w:szCs w:val="36"/>
          <w:lang w:val="en-US"/>
        </w:rPr>
        <w:t xml:space="preserve">can register without obligation at </w:t>
      </w:r>
      <w:hyperlink r:id="rId6" w:history="1">
        <w:r w:rsidR="00066EB4" w:rsidRPr="004E298E">
          <w:rPr>
            <w:rStyle w:val="Hyperlink"/>
            <w:rFonts w:ascii="Arial" w:hAnsi="Arial" w:cs="Arial"/>
            <w:szCs w:val="36"/>
            <w:lang w:val="en-US"/>
          </w:rPr>
          <w:t>www.formnext.com/exhibitors</w:t>
        </w:r>
      </w:hyperlink>
      <w:r w:rsidR="00120EAA">
        <w:rPr>
          <w:rStyle w:val="Hyperlink"/>
          <w:rFonts w:ascii="Arial" w:hAnsi="Arial" w:cs="Arial"/>
          <w:szCs w:val="36"/>
          <w:lang w:val="en-US"/>
        </w:rPr>
        <w:t>.</w:t>
      </w:r>
    </w:p>
    <w:p w14:paraId="4E66B805" w14:textId="77777777" w:rsidR="007613DD" w:rsidRPr="000106CB" w:rsidRDefault="007613DD" w:rsidP="007613DD">
      <w:pPr>
        <w:rPr>
          <w:rFonts w:ascii="Arial" w:hAnsi="Arial" w:cs="Arial"/>
          <w:szCs w:val="36"/>
          <w:lang w:val="en-US"/>
        </w:rPr>
      </w:pPr>
    </w:p>
    <w:p w14:paraId="37C5BEAF" w14:textId="4C3A7583" w:rsidR="00467388" w:rsidRPr="000106CB" w:rsidRDefault="006A5A6F" w:rsidP="007613DD">
      <w:pPr>
        <w:rPr>
          <w:rFonts w:ascii="Arial" w:hAnsi="Arial" w:cs="Arial"/>
          <w:szCs w:val="36"/>
          <w:lang w:val="en-US"/>
        </w:rPr>
      </w:pPr>
      <w:r w:rsidRPr="004E298E">
        <w:rPr>
          <w:rFonts w:ascii="Arial" w:hAnsi="Arial" w:cs="Arial"/>
          <w:szCs w:val="36"/>
          <w:lang w:val="en-US"/>
        </w:rPr>
        <w:t xml:space="preserve">For more information, please visit </w:t>
      </w:r>
      <w:hyperlink r:id="rId7" w:history="1">
        <w:r w:rsidRPr="004E298E">
          <w:rPr>
            <w:rStyle w:val="Hyperlink"/>
            <w:rFonts w:ascii="Arial" w:hAnsi="Arial" w:cs="Arial"/>
            <w:szCs w:val="36"/>
            <w:lang w:val="en-US"/>
          </w:rPr>
          <w:t>www.formnext.com</w:t>
        </w:r>
      </w:hyperlink>
    </w:p>
    <w:p w14:paraId="401DDE23" w14:textId="77777777" w:rsidR="00860509" w:rsidRPr="000106CB" w:rsidRDefault="00860509" w:rsidP="007613DD">
      <w:pPr>
        <w:rPr>
          <w:lang w:val="en-US"/>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4E298E"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0106CB" w:rsidRDefault="009A6630" w:rsidP="009A6630">
            <w:pPr>
              <w:ind w:left="0"/>
              <w:rPr>
                <w:lang w:val="en-US"/>
              </w:rPr>
            </w:pPr>
            <w:r w:rsidRPr="000106CB">
              <w:rPr>
                <w:noProof/>
                <w:lang w:val="en-US"/>
              </w:rPr>
              <w:drawing>
                <wp:inline distT="0" distB="0" distL="0" distR="0" wp14:anchorId="296ECBF8" wp14:editId="70D41D00">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4E298E" w14:paraId="0FA86FF7" w14:textId="77777777" w:rsidTr="006241DE">
        <w:tc>
          <w:tcPr>
            <w:tcW w:w="5953" w:type="dxa"/>
          </w:tcPr>
          <w:p w14:paraId="771C319E" w14:textId="16B82775" w:rsidR="00A3041E" w:rsidRPr="000106CB" w:rsidRDefault="00FE48E6" w:rsidP="00C85550">
            <w:pPr>
              <w:pStyle w:val="Imagecaption"/>
              <w:rPr>
                <w:lang w:val="en-US"/>
              </w:rPr>
            </w:pPr>
            <w:proofErr w:type="spellStart"/>
            <w:r w:rsidRPr="00380F50">
              <w:t>Formnext</w:t>
            </w:r>
            <w:proofErr w:type="spellEnd"/>
            <w:r w:rsidRPr="00380F50">
              <w:t xml:space="preserve"> 2024. Copyright </w:t>
            </w:r>
            <w:proofErr w:type="spellStart"/>
            <w:r w:rsidRPr="00380F50">
              <w:t>Formnext</w:t>
            </w:r>
            <w:proofErr w:type="spellEnd"/>
            <w:r w:rsidRPr="00380F50">
              <w:t xml:space="preserve"> Mesago Messe Frankfurt GmbH</w:t>
            </w:r>
            <w:r>
              <w:t xml:space="preserve"> / </w:t>
            </w:r>
            <w:r w:rsidRPr="00380F50">
              <w:t xml:space="preserve">Marc </w:t>
            </w:r>
            <w:proofErr w:type="spellStart"/>
            <w:r w:rsidRPr="00380F50">
              <w:t>Jacquemin</w:t>
            </w:r>
            <w:proofErr w:type="spellEnd"/>
          </w:p>
        </w:tc>
      </w:tr>
    </w:tbl>
    <w:p w14:paraId="3BFA3D7A" w14:textId="20A427B2" w:rsidR="003C4BD0" w:rsidRPr="000106CB" w:rsidRDefault="003C4BD0" w:rsidP="00673621">
      <w:pPr>
        <w:pStyle w:val="Continuoustext"/>
        <w:rPr>
          <w:lang w:val="en-US"/>
        </w:rPr>
      </w:pPr>
    </w:p>
    <w:p w14:paraId="5493A464" w14:textId="3F166A2B" w:rsidR="007613DD" w:rsidRPr="000106CB" w:rsidRDefault="007613DD" w:rsidP="00673621">
      <w:pPr>
        <w:pStyle w:val="Continuoustext"/>
        <w:rPr>
          <w:lang w:val="en-US"/>
        </w:rPr>
      </w:pPr>
    </w:p>
    <w:p w14:paraId="0A154984" w14:textId="4593E0B7" w:rsidR="007B2F67" w:rsidRPr="000106CB" w:rsidRDefault="00A6749A" w:rsidP="00FE48E6">
      <w:pPr>
        <w:pStyle w:val="Continuoustext"/>
        <w:ind w:left="0"/>
        <w:rPr>
          <w:lang w:val="en-US"/>
        </w:rPr>
      </w:pPr>
      <w:proofErr w:type="spellStart"/>
      <w:r w:rsidRPr="000106CB">
        <w:rPr>
          <w:lang w:val="en-US"/>
        </w:rPr>
        <w:lastRenderedPageBreak/>
        <w:t>Formnext</w:t>
      </w:r>
      <w:proofErr w:type="spellEnd"/>
    </w:p>
    <w:p w14:paraId="6DB1F869" w14:textId="52F02316" w:rsidR="00A15BC8" w:rsidRPr="004E298E" w:rsidRDefault="00281D02" w:rsidP="00A15BC8">
      <w:pPr>
        <w:pStyle w:val="Continuoustext"/>
        <w:rPr>
          <w:lang w:val="en-US"/>
        </w:rPr>
      </w:pPr>
      <w:r w:rsidRPr="004E298E">
        <w:rPr>
          <w:lang w:val="en-US"/>
        </w:rPr>
        <w:t>International</w:t>
      </w:r>
      <w:r w:rsidR="00221135" w:rsidRPr="004E298E">
        <w:rPr>
          <w:lang w:val="en-US"/>
        </w:rPr>
        <w:t xml:space="preserve"> exhibition </w:t>
      </w:r>
      <w:r w:rsidR="00A6749A" w:rsidRPr="004E298E">
        <w:rPr>
          <w:lang w:val="en-US"/>
        </w:rPr>
        <w:t>and convention on the next generation of manufacturing technologies</w:t>
      </w:r>
    </w:p>
    <w:p w14:paraId="5F93BB78" w14:textId="4B89CA50" w:rsidR="00C56C0A" w:rsidRPr="000106CB" w:rsidRDefault="007B2F67" w:rsidP="00673621">
      <w:pPr>
        <w:pStyle w:val="Continuoustext"/>
        <w:rPr>
          <w:lang w:val="en-US"/>
        </w:rPr>
      </w:pPr>
      <w:r w:rsidRPr="000106CB">
        <w:rPr>
          <w:lang w:val="en-US"/>
        </w:rPr>
        <w:t xml:space="preserve">The </w:t>
      </w:r>
      <w:proofErr w:type="spellStart"/>
      <w:r w:rsidR="00A6749A" w:rsidRPr="000106CB">
        <w:rPr>
          <w:lang w:val="en-US"/>
        </w:rPr>
        <w:t>Formnext</w:t>
      </w:r>
      <w:proofErr w:type="spellEnd"/>
      <w:r w:rsidR="00281D02" w:rsidRPr="000106CB">
        <w:rPr>
          <w:lang w:val="en-US"/>
        </w:rPr>
        <w:t xml:space="preserve"> </w:t>
      </w:r>
      <w:r w:rsidRPr="000106CB">
        <w:rPr>
          <w:lang w:val="en-US"/>
        </w:rPr>
        <w:t xml:space="preserve">will be held from </w:t>
      </w:r>
      <w:r w:rsidR="00A6749A" w:rsidRPr="000106CB">
        <w:rPr>
          <w:lang w:val="en-US"/>
        </w:rPr>
        <w:t>1</w:t>
      </w:r>
      <w:r w:rsidR="00C16E71" w:rsidRPr="000106CB">
        <w:rPr>
          <w:lang w:val="en-US"/>
        </w:rPr>
        <w:t>8</w:t>
      </w:r>
      <w:r w:rsidR="00A6749A" w:rsidRPr="000106CB">
        <w:rPr>
          <w:lang w:val="en-US"/>
        </w:rPr>
        <w:t xml:space="preserve"> </w:t>
      </w:r>
      <w:r w:rsidR="00281D02" w:rsidRPr="000106CB">
        <w:rPr>
          <w:lang w:val="en-US"/>
        </w:rPr>
        <w:t xml:space="preserve">- </w:t>
      </w:r>
      <w:r w:rsidR="00A6749A" w:rsidRPr="000106CB">
        <w:rPr>
          <w:lang w:val="en-US"/>
        </w:rPr>
        <w:t>2</w:t>
      </w:r>
      <w:r w:rsidR="00C16E71" w:rsidRPr="000106CB">
        <w:rPr>
          <w:lang w:val="en-US"/>
        </w:rPr>
        <w:t>1</w:t>
      </w:r>
      <w:r w:rsidR="00281D02" w:rsidRPr="000106CB">
        <w:rPr>
          <w:lang w:val="en-US"/>
        </w:rPr>
        <w:t xml:space="preserve"> </w:t>
      </w:r>
      <w:r w:rsidR="00A6749A" w:rsidRPr="000106CB">
        <w:rPr>
          <w:lang w:val="en-US"/>
        </w:rPr>
        <w:t>November</w:t>
      </w:r>
      <w:r w:rsidR="00281D02" w:rsidRPr="000106CB">
        <w:rPr>
          <w:lang w:val="en-US"/>
        </w:rPr>
        <w:t xml:space="preserve"> 202</w:t>
      </w:r>
      <w:r w:rsidR="00C16E71" w:rsidRPr="000106CB">
        <w:rPr>
          <w:lang w:val="en-US"/>
        </w:rPr>
        <w:t>5</w:t>
      </w:r>
      <w:r w:rsidRPr="000106CB">
        <w:rPr>
          <w:lang w:val="en-US"/>
        </w:rPr>
        <w:t>.</w:t>
      </w:r>
    </w:p>
    <w:p w14:paraId="0A9F4FEA" w14:textId="77777777" w:rsidR="00C56C0A" w:rsidRPr="000106CB" w:rsidRDefault="007B2F67" w:rsidP="002757C9">
      <w:pPr>
        <w:pStyle w:val="berschrift4"/>
        <w:rPr>
          <w:rFonts w:ascii="Arial" w:hAnsi="Arial"/>
          <w:lang w:val="en-US"/>
        </w:rPr>
      </w:pPr>
      <w:bookmarkStart w:id="2" w:name="hinweisueberschrift"/>
      <w:bookmarkStart w:id="3" w:name="Presseueberschrift"/>
      <w:bookmarkEnd w:id="2"/>
      <w:bookmarkEnd w:id="3"/>
      <w:r w:rsidRPr="000106CB">
        <w:rPr>
          <w:rFonts w:ascii="Arial" w:hAnsi="Arial"/>
          <w:lang w:val="en-US"/>
        </w:rPr>
        <w:t>Press information and photographic material:</w:t>
      </w:r>
    </w:p>
    <w:bookmarkStart w:id="4" w:name="Journalisten"/>
    <w:bookmarkEnd w:id="4"/>
    <w:p w14:paraId="5425FFAB" w14:textId="301D11BF" w:rsidR="00A6749A" w:rsidRPr="000106CB" w:rsidRDefault="00A6749A" w:rsidP="003F716F">
      <w:pPr>
        <w:pStyle w:val="Continuoustext"/>
        <w:rPr>
          <w:lang w:val="en-US"/>
        </w:rPr>
      </w:pPr>
      <w:r w:rsidRPr="000106CB">
        <w:rPr>
          <w:lang w:val="en-US"/>
        </w:rPr>
        <w:fldChar w:fldCharType="begin"/>
      </w:r>
      <w:r w:rsidRPr="004E298E">
        <w:rPr>
          <w:lang w:val="en-US"/>
        </w:rPr>
        <w:instrText xml:space="preserve"> HYPERLINK "https://formnext.mesago.com/frankfurt/de/presse.html" </w:instrText>
      </w:r>
      <w:r w:rsidRPr="000106CB">
        <w:rPr>
          <w:lang w:val="en-US"/>
        </w:rPr>
        <w:fldChar w:fldCharType="separate"/>
      </w:r>
      <w:hyperlink r:id="rId9" w:history="1">
        <w:r w:rsidR="00A638B7" w:rsidRPr="000106CB">
          <w:rPr>
            <w:rStyle w:val="Hyperlink"/>
            <w:lang w:val="en-US"/>
          </w:rPr>
          <w:t xml:space="preserve">Press - Formnext </w:t>
        </w:r>
      </w:hyperlink>
      <w:r w:rsidRPr="000106CB">
        <w:rPr>
          <w:lang w:val="en-US"/>
        </w:rPr>
        <w:fldChar w:fldCharType="end"/>
      </w:r>
    </w:p>
    <w:p w14:paraId="78A8F9D4" w14:textId="77777777" w:rsidR="00C56C0A" w:rsidRPr="000106CB" w:rsidRDefault="00C06975" w:rsidP="002757C9">
      <w:pPr>
        <w:pStyle w:val="berschrift4"/>
        <w:rPr>
          <w:rFonts w:ascii="Arial" w:hAnsi="Arial"/>
          <w:lang w:val="en-US"/>
        </w:rPr>
      </w:pPr>
      <w:bookmarkStart w:id="5" w:name="Netzueberschrift"/>
      <w:bookmarkEnd w:id="5"/>
      <w:r w:rsidRPr="000106CB">
        <w:rPr>
          <w:rFonts w:ascii="Arial" w:hAnsi="Arial"/>
          <w:lang w:val="en-US"/>
        </w:rPr>
        <w:t>Links to websites</w:t>
      </w:r>
      <w:r w:rsidR="009045C6" w:rsidRPr="000106CB">
        <w:rPr>
          <w:rFonts w:ascii="Arial" w:hAnsi="Arial"/>
          <w:lang w:val="en-US"/>
        </w:rPr>
        <w:t>:</w:t>
      </w:r>
    </w:p>
    <w:bookmarkStart w:id="6" w:name="Netz"/>
    <w:bookmarkStart w:id="7" w:name="_Hlk192234079"/>
    <w:bookmarkEnd w:id="6"/>
    <w:p w14:paraId="643E7542" w14:textId="630993E7" w:rsidR="00B432FC" w:rsidRPr="006415EA" w:rsidRDefault="00850B81" w:rsidP="00476343">
      <w:pPr>
        <w:pStyle w:val="Continuoustext"/>
        <w:rPr>
          <w:lang w:val="en-US"/>
        </w:rPr>
      </w:pPr>
      <w:r w:rsidRPr="004E298E">
        <w:rPr>
          <w:color w:val="auto"/>
          <w:lang w:val="en-US"/>
        </w:rPr>
        <w:fldChar w:fldCharType="begin"/>
      </w:r>
      <w:r w:rsidR="00A638B7" w:rsidRPr="004E298E">
        <w:rPr>
          <w:color w:val="auto"/>
          <w:lang w:val="en-US"/>
        </w:rPr>
        <w:instrText>HYPERLINK "https://formnext.mesago.com/frankfurt/en.html"</w:instrText>
      </w:r>
      <w:r w:rsidRPr="004E298E">
        <w:rPr>
          <w:color w:val="auto"/>
          <w:lang w:val="en-US"/>
        </w:rPr>
        <w:fldChar w:fldCharType="separate"/>
      </w:r>
      <w:proofErr w:type="spellStart"/>
      <w:r w:rsidRPr="004E298E">
        <w:rPr>
          <w:rStyle w:val="Hyperlink"/>
          <w:lang w:val="en-US"/>
        </w:rPr>
        <w:t>Formnext</w:t>
      </w:r>
      <w:proofErr w:type="spellEnd"/>
      <w:r w:rsidRPr="004E298E">
        <w:rPr>
          <w:rStyle w:val="Hyperlink"/>
          <w:lang w:val="en-US"/>
        </w:rPr>
        <w:t xml:space="preserve"> – Hub for Additive Manufacturing</w:t>
      </w:r>
      <w:r w:rsidRPr="004E298E">
        <w:rPr>
          <w:color w:val="auto"/>
          <w:lang w:val="en-US"/>
        </w:rPr>
        <w:fldChar w:fldCharType="end"/>
      </w:r>
      <w:r w:rsidRPr="004E298E">
        <w:rPr>
          <w:color w:val="auto"/>
          <w:lang w:val="en-US"/>
        </w:rPr>
        <w:t xml:space="preserve"> </w:t>
      </w:r>
    </w:p>
    <w:bookmarkEnd w:id="7"/>
    <w:p w14:paraId="05852491" w14:textId="7B5F27AF" w:rsidR="00732920" w:rsidRPr="006415EA" w:rsidRDefault="00B432FC" w:rsidP="00476343">
      <w:pPr>
        <w:pStyle w:val="Continuoustext"/>
        <w:rPr>
          <w:rStyle w:val="Hyperlink"/>
          <w:lang w:val="en-US"/>
        </w:rPr>
      </w:pPr>
      <w:r>
        <w:fldChar w:fldCharType="begin"/>
      </w:r>
      <w:r w:rsidRPr="006415EA">
        <w:rPr>
          <w:lang w:val="en-US"/>
        </w:rPr>
        <w:instrText xml:space="preserve"> HYPERLINK "https://www.linkedin.com/showcase/formnext" </w:instrText>
      </w:r>
      <w:r>
        <w:fldChar w:fldCharType="separate"/>
      </w:r>
      <w:r w:rsidRPr="006415EA">
        <w:rPr>
          <w:rStyle w:val="Hyperlink"/>
          <w:lang w:val="en-US"/>
        </w:rPr>
        <w:t>https://www.linkedin.com/showcase/formnext</w:t>
      </w:r>
      <w:r>
        <w:fldChar w:fldCharType="end"/>
      </w:r>
      <w:r w:rsidR="00476343" w:rsidRPr="006415EA">
        <w:rPr>
          <w:color w:val="auto"/>
          <w:lang w:val="en-US"/>
        </w:rPr>
        <w:br/>
      </w:r>
      <w:hyperlink r:id="rId10" w:history="1">
        <w:r w:rsidR="00476343" w:rsidRPr="006415EA">
          <w:rPr>
            <w:rStyle w:val="Hyperlink"/>
            <w:lang w:val="en-US"/>
          </w:rPr>
          <w:t>https://www.instagram.com/formnext/</w:t>
        </w:r>
      </w:hyperlink>
      <w:r w:rsidRPr="006415EA">
        <w:rPr>
          <w:rStyle w:val="Hyperlink"/>
          <w:lang w:val="en-US"/>
        </w:rPr>
        <w:br/>
      </w:r>
      <w:hyperlink r:id="rId11" w:history="1">
        <w:r w:rsidRPr="006415EA">
          <w:rPr>
            <w:rStyle w:val="Hyperlink"/>
            <w:lang w:val="en-US"/>
          </w:rPr>
          <w:t>https://www.facebook.com/formnext</w:t>
        </w:r>
      </w:hyperlink>
    </w:p>
    <w:p w14:paraId="5C5E810D" w14:textId="3089BF11" w:rsidR="00AA27C1" w:rsidRPr="006415EA" w:rsidRDefault="00AA27C1" w:rsidP="00476343">
      <w:pPr>
        <w:pStyle w:val="Continuoustext"/>
        <w:rPr>
          <w:rStyle w:val="Hyperlink"/>
          <w:lang w:val="en-US"/>
        </w:rPr>
      </w:pPr>
    </w:p>
    <w:p w14:paraId="2F73C5DF" w14:textId="77777777" w:rsidR="00AA27C1" w:rsidRPr="006415EA" w:rsidRDefault="00AA27C1" w:rsidP="00476343">
      <w:pPr>
        <w:pStyle w:val="Continuoustext"/>
        <w:rPr>
          <w:color w:val="auto"/>
          <w:lang w:val="en-US"/>
        </w:rPr>
      </w:pPr>
    </w:p>
    <w:p w14:paraId="5FD88D8A" w14:textId="77777777" w:rsidR="003F716F" w:rsidRPr="006415EA"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B432FC" w14:paraId="46D167E0" w14:textId="77777777" w:rsidTr="00D27EB6">
        <w:tc>
          <w:tcPr>
            <w:tcW w:w="5000" w:type="pct"/>
            <w:tcMar>
              <w:left w:w="142" w:type="dxa"/>
              <w:right w:w="0" w:type="dxa"/>
            </w:tcMar>
          </w:tcPr>
          <w:p w14:paraId="11BAD02F" w14:textId="7463CB8F" w:rsidR="003902B2" w:rsidRPr="006415EA" w:rsidRDefault="001939ED" w:rsidP="003A4F8E">
            <w:pPr>
              <w:pStyle w:val="Logogram"/>
              <w:rPr>
                <w:rFonts w:ascii="Arial" w:hAnsi="Arial"/>
                <w:lang w:val="en-US"/>
              </w:rPr>
            </w:pPr>
            <w:r w:rsidRPr="000106CB">
              <w:rPr>
                <w:rFonts w:ascii="Arial" w:hAnsi="Arial"/>
                <w:noProof/>
                <w:lang w:val="en-US"/>
              </w:rPr>
              <w:lastRenderedPageBreak/>
              <w:drawing>
                <wp:anchor distT="0" distB="0" distL="114300" distR="114300" simplePos="0" relativeHeight="251658240" behindDoc="0" locked="0" layoutInCell="1" allowOverlap="1" wp14:anchorId="33851AF2" wp14:editId="559B290B">
                  <wp:simplePos x="0" y="0"/>
                  <wp:positionH relativeFrom="column">
                    <wp:posOffset>32385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61025A" w14:paraId="384C85AF" w14:textId="77777777" w:rsidTr="00D27EB6">
        <w:tc>
          <w:tcPr>
            <w:tcW w:w="5000" w:type="pct"/>
          </w:tcPr>
          <w:p w14:paraId="6A8ADD2E" w14:textId="77777777" w:rsidR="003902B2" w:rsidRPr="000106CB" w:rsidRDefault="009045C6" w:rsidP="003A4F8E">
            <w:pPr>
              <w:pStyle w:val="Contact"/>
              <w:rPr>
                <w:rFonts w:ascii="Arial" w:hAnsi="Arial"/>
                <w:lang w:val="en-US"/>
              </w:rPr>
            </w:pPr>
            <w:r w:rsidRPr="000106CB">
              <w:rPr>
                <w:rFonts w:ascii="Arial" w:hAnsi="Arial"/>
                <w:lang w:val="en-US"/>
              </w:rPr>
              <w:t>Your</w:t>
            </w:r>
            <w:r w:rsidR="003902B2" w:rsidRPr="000106CB">
              <w:rPr>
                <w:rFonts w:ascii="Arial" w:hAnsi="Arial"/>
                <w:lang w:val="en-US"/>
              </w:rPr>
              <w:t xml:space="preserve"> </w:t>
            </w:r>
            <w:r w:rsidRPr="000106CB">
              <w:rPr>
                <w:rFonts w:ascii="Arial" w:hAnsi="Arial"/>
                <w:lang w:val="en-US"/>
              </w:rPr>
              <w:t>contact</w:t>
            </w:r>
            <w:r w:rsidR="003902B2" w:rsidRPr="000106CB">
              <w:rPr>
                <w:rFonts w:ascii="Arial" w:hAnsi="Arial"/>
                <w:lang w:val="en-US"/>
              </w:rPr>
              <w:t>:</w:t>
            </w:r>
          </w:p>
          <w:p w14:paraId="0072FADE" w14:textId="29D5313C" w:rsidR="00FE326A" w:rsidRPr="004E298E" w:rsidRDefault="00FE326A" w:rsidP="00FE326A">
            <w:pPr>
              <w:pStyle w:val="Continuoustext"/>
              <w:rPr>
                <w:lang w:val="en-US"/>
              </w:rPr>
            </w:pPr>
            <w:r w:rsidRPr="004E298E">
              <w:rPr>
                <w:lang w:val="en-US"/>
              </w:rPr>
              <w:t>Franziska Richter Levin</w:t>
            </w:r>
            <w:r w:rsidRPr="004E298E">
              <w:rPr>
                <w:lang w:val="en-US"/>
              </w:rPr>
              <w:br/>
              <w:t>Tele</w:t>
            </w:r>
            <w:r w:rsidR="00593904" w:rsidRPr="000106CB">
              <w:rPr>
                <w:lang w:val="en-US"/>
              </w:rPr>
              <w:t>phone</w:t>
            </w:r>
            <w:r w:rsidRPr="004E298E">
              <w:rPr>
                <w:lang w:val="en-US"/>
              </w:rPr>
              <w:t>: +49 711 61946-574</w:t>
            </w:r>
            <w:r w:rsidRPr="004E298E">
              <w:rPr>
                <w:lang w:val="en-US"/>
              </w:rPr>
              <w:br/>
              <w:t>Franziska.Richter-Levin@mesago.com</w:t>
            </w:r>
          </w:p>
          <w:p w14:paraId="729AD0E3" w14:textId="3A8435FA" w:rsidR="009F0D32" w:rsidRPr="000224B4" w:rsidRDefault="005855F0" w:rsidP="005855F0">
            <w:pPr>
              <w:pStyle w:val="Continuoustext"/>
            </w:pPr>
            <w:r w:rsidRPr="000224B4">
              <w:t>Mesago Messe Frankfurt GmbH</w:t>
            </w:r>
            <w:r w:rsidR="003902B2" w:rsidRPr="000224B4">
              <w:br/>
            </w:r>
            <w:proofErr w:type="spellStart"/>
            <w:r w:rsidRPr="000224B4">
              <w:t>Rotebuehlstraße</w:t>
            </w:r>
            <w:proofErr w:type="spellEnd"/>
            <w:r w:rsidRPr="000224B4">
              <w:t xml:space="preserve"> 83 -85</w:t>
            </w:r>
            <w:r w:rsidR="003902B2" w:rsidRPr="000224B4">
              <w:br/>
            </w:r>
            <w:r w:rsidRPr="000224B4">
              <w:t>70178 Stuttgart</w:t>
            </w:r>
            <w:r w:rsidR="009373ED" w:rsidRPr="000224B4">
              <w:br/>
            </w:r>
            <w:r w:rsidRPr="000224B4">
              <w:t>Germany</w:t>
            </w:r>
            <w:r w:rsidR="009373ED" w:rsidRPr="000224B4">
              <w:br/>
            </w:r>
            <w:hyperlink r:id="rId13" w:history="1">
              <w:r w:rsidR="009373ED" w:rsidRPr="000224B4">
                <w:rPr>
                  <w:rStyle w:val="Hyperlink"/>
                </w:rPr>
                <w:t>www.mes</w:t>
              </w:r>
              <w:r w:rsidRPr="000224B4">
                <w:rPr>
                  <w:rStyle w:val="Hyperlink"/>
                </w:rPr>
                <w:t>ago</w:t>
              </w:r>
              <w:r w:rsidR="009373ED" w:rsidRPr="000224B4">
                <w:rPr>
                  <w:rStyle w:val="Hyperlink"/>
                </w:rPr>
                <w:t>.com</w:t>
              </w:r>
            </w:hyperlink>
          </w:p>
        </w:tc>
      </w:tr>
    </w:tbl>
    <w:p w14:paraId="1743F5F3" w14:textId="020CFDF8" w:rsidR="00FE326A" w:rsidRPr="000106CB" w:rsidRDefault="00FE326A" w:rsidP="00FE326A">
      <w:pPr>
        <w:pStyle w:val="berschrift4"/>
        <w:rPr>
          <w:rFonts w:ascii="Arial" w:eastAsia="Times New Roman" w:hAnsi="Arial"/>
          <w:lang w:val="en-US"/>
        </w:rPr>
      </w:pPr>
      <w:r w:rsidRPr="000106CB">
        <w:rPr>
          <w:rFonts w:ascii="Arial" w:eastAsia="Times New Roman" w:hAnsi="Arial"/>
          <w:lang w:val="en-US"/>
        </w:rPr>
        <w:t xml:space="preserve">Background information on </w:t>
      </w:r>
      <w:proofErr w:type="spellStart"/>
      <w:r w:rsidRPr="000106CB">
        <w:rPr>
          <w:rFonts w:ascii="Arial" w:eastAsia="Times New Roman" w:hAnsi="Arial"/>
          <w:lang w:val="en-US"/>
        </w:rPr>
        <w:t>Formnext</w:t>
      </w:r>
      <w:proofErr w:type="spellEnd"/>
      <w:r w:rsidRPr="000106CB">
        <w:rPr>
          <w:rFonts w:ascii="Arial" w:eastAsia="Times New Roman" w:hAnsi="Arial"/>
          <w:lang w:val="en-US"/>
        </w:rPr>
        <w:t xml:space="preserve">  </w:t>
      </w:r>
      <w:r w:rsidRPr="000106CB">
        <w:rPr>
          <w:rFonts w:ascii="Arial" w:eastAsia="Times New Roman" w:hAnsi="Arial"/>
          <w:lang w:val="en-US"/>
        </w:rPr>
        <w:br/>
      </w:r>
      <w:proofErr w:type="spellStart"/>
      <w:r w:rsidRPr="000106CB">
        <w:rPr>
          <w:rFonts w:ascii="Arial" w:eastAsia="Times New Roman" w:hAnsi="Arial"/>
          <w:b w:val="0"/>
          <w:bCs/>
          <w:lang w:val="en-US"/>
        </w:rPr>
        <w:t>Formnext</w:t>
      </w:r>
      <w:proofErr w:type="spellEnd"/>
      <w:r w:rsidRPr="000106CB">
        <w:rPr>
          <w:rFonts w:ascii="Arial" w:eastAsia="Times New Roman" w:hAnsi="Arial"/>
          <w:b w:val="0"/>
          <w:bCs/>
          <w:lang w:val="en-US"/>
        </w:rPr>
        <w:t xml:space="preserve"> is the hub for Additive Manufacturing, industrial 3D Printing and the next generation of intelligent manufacturing solutions. In addition to the annual highlight, the expo in Frankfurt/Germany, we provide our clients worldwide with a variety of relevant updates, insights and events around Additive Manufacturing (AM) as well as the related technologies along the entire process chains. </w:t>
      </w:r>
      <w:proofErr w:type="spellStart"/>
      <w:r w:rsidRPr="000106CB">
        <w:rPr>
          <w:rFonts w:ascii="Arial" w:eastAsia="Times New Roman" w:hAnsi="Arial"/>
          <w:b w:val="0"/>
          <w:bCs/>
          <w:lang w:val="en-US"/>
        </w:rPr>
        <w:t>Formnext</w:t>
      </w:r>
      <w:proofErr w:type="spellEnd"/>
      <w:r w:rsidRPr="000106CB">
        <w:rPr>
          <w:rFonts w:ascii="Arial" w:eastAsia="Times New Roman" w:hAnsi="Arial"/>
          <w:b w:val="0"/>
          <w:bCs/>
          <w:lang w:val="en-US"/>
        </w:rPr>
        <w:t xml:space="preserve"> is organized by Mesago Messe Frankfurt GmbH (formnext.com).</w:t>
      </w:r>
    </w:p>
    <w:p w14:paraId="5F29D09F" w14:textId="0FF7249B" w:rsidR="005855F0" w:rsidRPr="000106CB" w:rsidRDefault="005855F0" w:rsidP="00D425CB">
      <w:pPr>
        <w:pStyle w:val="berschrift4"/>
        <w:rPr>
          <w:rFonts w:ascii="Arial" w:eastAsia="Times New Roman" w:hAnsi="Arial"/>
          <w:lang w:val="en-US"/>
        </w:rPr>
      </w:pPr>
      <w:r w:rsidRPr="000106CB">
        <w:rPr>
          <w:rFonts w:ascii="Arial" w:eastAsia="Times New Roman" w:hAnsi="Arial"/>
          <w:lang w:val="en-US"/>
        </w:rPr>
        <w:t>Background</w:t>
      </w:r>
      <w:r w:rsidR="00C43C44" w:rsidRPr="000106CB">
        <w:rPr>
          <w:rFonts w:ascii="Arial" w:eastAsia="Times New Roman" w:hAnsi="Arial"/>
          <w:lang w:val="en-US"/>
        </w:rPr>
        <w:t xml:space="preserve"> information on Mesago Messe Frankfurt GmbH</w:t>
      </w:r>
    </w:p>
    <w:p w14:paraId="78A1027A" w14:textId="56E45A86" w:rsidR="00AC7878" w:rsidRPr="000106CB" w:rsidRDefault="00AC7878" w:rsidP="00AC7878">
      <w:pPr>
        <w:autoSpaceDE w:val="0"/>
        <w:autoSpaceDN w:val="0"/>
        <w:adjustRightInd w:val="0"/>
        <w:rPr>
          <w:rFonts w:ascii="Arial" w:hAnsi="Arial" w:cs="Arial"/>
          <w:lang w:val="en-US"/>
        </w:rPr>
      </w:pPr>
      <w:r w:rsidRPr="000106CB">
        <w:rPr>
          <w:rFonts w:ascii="Arial" w:hAnsi="Arial" w:cs="Arial"/>
          <w:lang w:val="en-US"/>
        </w:rPr>
        <w:t>Mesago, founded in 1982 and located in Stuttgart, specializes in exhibitions and conferences on various topics of technology. The company belongs to the Messe Frankfurt Group. Mesago operates internationally and is not tied to a specific venue. With around 1</w:t>
      </w:r>
      <w:r w:rsidR="00CE6C6C" w:rsidRPr="000106CB">
        <w:rPr>
          <w:rFonts w:ascii="Arial" w:hAnsi="Arial" w:cs="Arial"/>
          <w:lang w:val="en-US"/>
        </w:rPr>
        <w:t>6</w:t>
      </w:r>
      <w:r w:rsidRPr="000106CB">
        <w:rPr>
          <w:rFonts w:ascii="Arial" w:hAnsi="Arial" w:cs="Arial"/>
          <w:lang w:val="en-US"/>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4" w:history="1">
        <w:r w:rsidRPr="000106CB">
          <w:rPr>
            <w:rFonts w:ascii="Arial" w:hAnsi="Arial" w:cs="Arial"/>
            <w:lang w:val="en-US"/>
          </w:rPr>
          <w:t>mesago.com</w:t>
        </w:r>
      </w:hyperlink>
      <w:r w:rsidRPr="000106CB">
        <w:rPr>
          <w:rFonts w:ascii="Arial" w:hAnsi="Arial" w:cs="Arial"/>
          <w:lang w:val="en-US"/>
        </w:rPr>
        <w:t>)</w:t>
      </w:r>
    </w:p>
    <w:p w14:paraId="6AB14FBB" w14:textId="253AE32C" w:rsidR="00A925F0" w:rsidRPr="000106CB" w:rsidRDefault="009045C6" w:rsidP="00D425CB">
      <w:pPr>
        <w:pStyle w:val="berschrift4"/>
        <w:rPr>
          <w:rFonts w:ascii="Arial" w:eastAsia="Times New Roman" w:hAnsi="Arial"/>
          <w:lang w:val="en-US"/>
        </w:rPr>
      </w:pPr>
      <w:r w:rsidRPr="000106CB">
        <w:rPr>
          <w:rFonts w:ascii="Arial" w:eastAsia="Times New Roman" w:hAnsi="Arial"/>
          <w:lang w:val="en-US"/>
        </w:rPr>
        <w:t>Background information on Messe Frankfurt</w:t>
      </w:r>
    </w:p>
    <w:p w14:paraId="2F4CABE0" w14:textId="2CF2F89C" w:rsidR="009045C6" w:rsidRPr="004E298E" w:rsidRDefault="0061025A" w:rsidP="00854A27">
      <w:pPr>
        <w:pStyle w:val="Continuoustext"/>
        <w:rPr>
          <w:lang w:val="en-US"/>
        </w:rPr>
      </w:pPr>
      <w:hyperlink r:id="rId15" w:history="1">
        <w:r w:rsidR="005855F0" w:rsidRPr="004E298E">
          <w:rPr>
            <w:rStyle w:val="Hyperlink"/>
            <w:lang w:val="en-US"/>
          </w:rPr>
          <w:t>www.messefrankfurt.com/background-information</w:t>
        </w:r>
      </w:hyperlink>
    </w:p>
    <w:p w14:paraId="2B6A7C47" w14:textId="77777777" w:rsidR="00B36757" w:rsidRPr="000106CB" w:rsidRDefault="00AF2C83" w:rsidP="00B36757">
      <w:pPr>
        <w:pStyle w:val="berschrift4"/>
        <w:rPr>
          <w:rFonts w:ascii="Arial" w:eastAsia="Times New Roman" w:hAnsi="Arial"/>
          <w:lang w:val="en-US"/>
        </w:rPr>
      </w:pPr>
      <w:r w:rsidRPr="000106CB">
        <w:rPr>
          <w:rFonts w:ascii="Arial" w:eastAsia="Times New Roman" w:hAnsi="Arial"/>
          <w:lang w:val="en-US"/>
        </w:rPr>
        <w:t>Sustainability at Messe Frankfurt</w:t>
      </w:r>
    </w:p>
    <w:p w14:paraId="2F2E89B5" w14:textId="59ECB67F" w:rsidR="00B36757" w:rsidRPr="000106CB" w:rsidRDefault="0061025A" w:rsidP="00B36757">
      <w:pPr>
        <w:pStyle w:val="Continuoustext"/>
        <w:rPr>
          <w:rStyle w:val="Hyperlink"/>
          <w:lang w:val="en-US"/>
        </w:rPr>
      </w:pPr>
      <w:hyperlink r:id="rId16" w:anchor="sustainability" w:history="1">
        <w:r w:rsidR="00AF2C83" w:rsidRPr="004E298E">
          <w:rPr>
            <w:rStyle w:val="Hyperlink"/>
            <w:lang w:val="en-US"/>
          </w:rPr>
          <w:t>www.messefrankfurt.com/sustainability-information</w:t>
        </w:r>
      </w:hyperlink>
    </w:p>
    <w:p w14:paraId="692203DF" w14:textId="58FB64C4" w:rsidR="00FE326A" w:rsidRPr="004E298E" w:rsidRDefault="00FE326A" w:rsidP="00B36757">
      <w:pPr>
        <w:pStyle w:val="Continuoustext"/>
        <w:rPr>
          <w:lang w:val="en-US"/>
        </w:rPr>
      </w:pPr>
      <w:r w:rsidRPr="004E298E">
        <w:rPr>
          <w:b/>
          <w:bCs/>
          <w:lang w:val="en-US"/>
        </w:rPr>
        <w:t>Background information on the Working Group Additive Manufacturing (Honorary Sponsor)</w:t>
      </w:r>
      <w:r w:rsidRPr="004E298E">
        <w:rPr>
          <w:b/>
          <w:bCs/>
          <w:lang w:val="en-US"/>
        </w:rPr>
        <w:br/>
      </w:r>
      <w:r w:rsidRPr="004E298E">
        <w:rPr>
          <w:lang w:val="en-US"/>
        </w:rPr>
        <w:t>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hyperlink r:id="rId17" w:history="1">
        <w:r w:rsidRPr="004E298E">
          <w:rPr>
            <w:rStyle w:val="Hyperlink"/>
            <w:lang w:val="en-US"/>
          </w:rPr>
          <w:t>am.vdma.org</w:t>
        </w:r>
      </w:hyperlink>
      <w:r w:rsidRPr="004E298E">
        <w:rPr>
          <w:lang w:val="en-US"/>
        </w:rPr>
        <w:t>)</w:t>
      </w:r>
    </w:p>
    <w:sectPr w:rsidR="00FE326A" w:rsidRPr="004E29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06CB"/>
    <w:rsid w:val="00012BD5"/>
    <w:rsid w:val="00020EB1"/>
    <w:rsid w:val="000224B4"/>
    <w:rsid w:val="00027A61"/>
    <w:rsid w:val="00050A19"/>
    <w:rsid w:val="00066EB4"/>
    <w:rsid w:val="000673B0"/>
    <w:rsid w:val="00076FCE"/>
    <w:rsid w:val="00093FFB"/>
    <w:rsid w:val="000A0BA0"/>
    <w:rsid w:val="000A655B"/>
    <w:rsid w:val="000C6772"/>
    <w:rsid w:val="000D5BFC"/>
    <w:rsid w:val="000D7791"/>
    <w:rsid w:val="00105788"/>
    <w:rsid w:val="00105D07"/>
    <w:rsid w:val="00120EAA"/>
    <w:rsid w:val="00123F65"/>
    <w:rsid w:val="00131FFA"/>
    <w:rsid w:val="00146837"/>
    <w:rsid w:val="001561CA"/>
    <w:rsid w:val="00166B37"/>
    <w:rsid w:val="001704E2"/>
    <w:rsid w:val="001748E3"/>
    <w:rsid w:val="00174AE3"/>
    <w:rsid w:val="001939ED"/>
    <w:rsid w:val="001F14E5"/>
    <w:rsid w:val="00221135"/>
    <w:rsid w:val="00222267"/>
    <w:rsid w:val="0023133C"/>
    <w:rsid w:val="00233538"/>
    <w:rsid w:val="00233A70"/>
    <w:rsid w:val="00235D4C"/>
    <w:rsid w:val="00240018"/>
    <w:rsid w:val="00247B78"/>
    <w:rsid w:val="002757C9"/>
    <w:rsid w:val="00281D02"/>
    <w:rsid w:val="00282497"/>
    <w:rsid w:val="002838DF"/>
    <w:rsid w:val="00287EE1"/>
    <w:rsid w:val="002C7048"/>
    <w:rsid w:val="002D22DB"/>
    <w:rsid w:val="002D23F5"/>
    <w:rsid w:val="002D4502"/>
    <w:rsid w:val="002F690F"/>
    <w:rsid w:val="003179CF"/>
    <w:rsid w:val="00350C00"/>
    <w:rsid w:val="00363F18"/>
    <w:rsid w:val="003902B2"/>
    <w:rsid w:val="003A2D40"/>
    <w:rsid w:val="003A4F8E"/>
    <w:rsid w:val="003C4BD0"/>
    <w:rsid w:val="003D767A"/>
    <w:rsid w:val="003D7C52"/>
    <w:rsid w:val="003F716F"/>
    <w:rsid w:val="0042362C"/>
    <w:rsid w:val="00424857"/>
    <w:rsid w:val="004422F7"/>
    <w:rsid w:val="0045113D"/>
    <w:rsid w:val="004630F2"/>
    <w:rsid w:val="00467388"/>
    <w:rsid w:val="00476343"/>
    <w:rsid w:val="0047636C"/>
    <w:rsid w:val="00484385"/>
    <w:rsid w:val="00490205"/>
    <w:rsid w:val="0049137E"/>
    <w:rsid w:val="00493E4E"/>
    <w:rsid w:val="004A0757"/>
    <w:rsid w:val="004A1916"/>
    <w:rsid w:val="004E298E"/>
    <w:rsid w:val="004F1D64"/>
    <w:rsid w:val="00505759"/>
    <w:rsid w:val="00523505"/>
    <w:rsid w:val="00536FE2"/>
    <w:rsid w:val="00540045"/>
    <w:rsid w:val="00566B83"/>
    <w:rsid w:val="00567D77"/>
    <w:rsid w:val="0058253E"/>
    <w:rsid w:val="005855F0"/>
    <w:rsid w:val="00593904"/>
    <w:rsid w:val="005A13EF"/>
    <w:rsid w:val="005B2BAD"/>
    <w:rsid w:val="005B33FB"/>
    <w:rsid w:val="005E3C63"/>
    <w:rsid w:val="005F05A7"/>
    <w:rsid w:val="005F61B3"/>
    <w:rsid w:val="00604A75"/>
    <w:rsid w:val="0061025A"/>
    <w:rsid w:val="006241DE"/>
    <w:rsid w:val="00633CAD"/>
    <w:rsid w:val="006415EA"/>
    <w:rsid w:val="00673621"/>
    <w:rsid w:val="00683CCD"/>
    <w:rsid w:val="00696BE5"/>
    <w:rsid w:val="006A5A6F"/>
    <w:rsid w:val="006A698F"/>
    <w:rsid w:val="006A6E2C"/>
    <w:rsid w:val="006C1E26"/>
    <w:rsid w:val="006C58B9"/>
    <w:rsid w:val="006C6DCE"/>
    <w:rsid w:val="00701D02"/>
    <w:rsid w:val="00710E0D"/>
    <w:rsid w:val="00710E17"/>
    <w:rsid w:val="00714D37"/>
    <w:rsid w:val="00723998"/>
    <w:rsid w:val="00726822"/>
    <w:rsid w:val="00732920"/>
    <w:rsid w:val="0073601F"/>
    <w:rsid w:val="0076139D"/>
    <w:rsid w:val="007613DD"/>
    <w:rsid w:val="00763A16"/>
    <w:rsid w:val="00765A75"/>
    <w:rsid w:val="00765F4E"/>
    <w:rsid w:val="007703D0"/>
    <w:rsid w:val="0078718F"/>
    <w:rsid w:val="00793455"/>
    <w:rsid w:val="007B2F67"/>
    <w:rsid w:val="007B3A1C"/>
    <w:rsid w:val="007C23F6"/>
    <w:rsid w:val="007C41C1"/>
    <w:rsid w:val="007D6943"/>
    <w:rsid w:val="007F69A9"/>
    <w:rsid w:val="00804671"/>
    <w:rsid w:val="00807121"/>
    <w:rsid w:val="00807C5C"/>
    <w:rsid w:val="0084260E"/>
    <w:rsid w:val="00850B81"/>
    <w:rsid w:val="00854A27"/>
    <w:rsid w:val="00860509"/>
    <w:rsid w:val="00867A39"/>
    <w:rsid w:val="0088042D"/>
    <w:rsid w:val="008A5874"/>
    <w:rsid w:val="008C479B"/>
    <w:rsid w:val="008D5680"/>
    <w:rsid w:val="008E4E88"/>
    <w:rsid w:val="008F02ED"/>
    <w:rsid w:val="008F744B"/>
    <w:rsid w:val="009045C6"/>
    <w:rsid w:val="00905800"/>
    <w:rsid w:val="0091195F"/>
    <w:rsid w:val="009349EF"/>
    <w:rsid w:val="00936976"/>
    <w:rsid w:val="009373ED"/>
    <w:rsid w:val="00937762"/>
    <w:rsid w:val="00950F1B"/>
    <w:rsid w:val="00951E30"/>
    <w:rsid w:val="009A6630"/>
    <w:rsid w:val="009B3394"/>
    <w:rsid w:val="009F0D32"/>
    <w:rsid w:val="00A15BC8"/>
    <w:rsid w:val="00A208F0"/>
    <w:rsid w:val="00A27C32"/>
    <w:rsid w:val="00A3041E"/>
    <w:rsid w:val="00A331E4"/>
    <w:rsid w:val="00A403EE"/>
    <w:rsid w:val="00A426EB"/>
    <w:rsid w:val="00A53CAF"/>
    <w:rsid w:val="00A577A9"/>
    <w:rsid w:val="00A638B7"/>
    <w:rsid w:val="00A6749A"/>
    <w:rsid w:val="00A724E4"/>
    <w:rsid w:val="00A73183"/>
    <w:rsid w:val="00A825A4"/>
    <w:rsid w:val="00A904D1"/>
    <w:rsid w:val="00A925F0"/>
    <w:rsid w:val="00AA27C1"/>
    <w:rsid w:val="00AC7878"/>
    <w:rsid w:val="00AE4ED7"/>
    <w:rsid w:val="00AE7164"/>
    <w:rsid w:val="00AF2C83"/>
    <w:rsid w:val="00B02CED"/>
    <w:rsid w:val="00B0538E"/>
    <w:rsid w:val="00B07DB8"/>
    <w:rsid w:val="00B159EC"/>
    <w:rsid w:val="00B23D7D"/>
    <w:rsid w:val="00B31798"/>
    <w:rsid w:val="00B327F5"/>
    <w:rsid w:val="00B36757"/>
    <w:rsid w:val="00B375F6"/>
    <w:rsid w:val="00B432FC"/>
    <w:rsid w:val="00BA0462"/>
    <w:rsid w:val="00BA056D"/>
    <w:rsid w:val="00BB7229"/>
    <w:rsid w:val="00BE20F1"/>
    <w:rsid w:val="00BE3A4E"/>
    <w:rsid w:val="00BF4B80"/>
    <w:rsid w:val="00C06975"/>
    <w:rsid w:val="00C06F72"/>
    <w:rsid w:val="00C0718F"/>
    <w:rsid w:val="00C12A06"/>
    <w:rsid w:val="00C16E71"/>
    <w:rsid w:val="00C17FAD"/>
    <w:rsid w:val="00C25464"/>
    <w:rsid w:val="00C25FCC"/>
    <w:rsid w:val="00C2765B"/>
    <w:rsid w:val="00C35A1E"/>
    <w:rsid w:val="00C427FA"/>
    <w:rsid w:val="00C43C44"/>
    <w:rsid w:val="00C45A4E"/>
    <w:rsid w:val="00C5287E"/>
    <w:rsid w:val="00C55078"/>
    <w:rsid w:val="00C56C0A"/>
    <w:rsid w:val="00C81BE2"/>
    <w:rsid w:val="00C85550"/>
    <w:rsid w:val="00CE3DF1"/>
    <w:rsid w:val="00CE6C6C"/>
    <w:rsid w:val="00CF138C"/>
    <w:rsid w:val="00CF6EDF"/>
    <w:rsid w:val="00D00796"/>
    <w:rsid w:val="00D0411E"/>
    <w:rsid w:val="00D05B9A"/>
    <w:rsid w:val="00D22FE1"/>
    <w:rsid w:val="00D27EB6"/>
    <w:rsid w:val="00D425CB"/>
    <w:rsid w:val="00D443DE"/>
    <w:rsid w:val="00D51603"/>
    <w:rsid w:val="00D536AD"/>
    <w:rsid w:val="00D54056"/>
    <w:rsid w:val="00D67944"/>
    <w:rsid w:val="00D708BD"/>
    <w:rsid w:val="00D83AE9"/>
    <w:rsid w:val="00DA128E"/>
    <w:rsid w:val="00DA7114"/>
    <w:rsid w:val="00DB728F"/>
    <w:rsid w:val="00E01607"/>
    <w:rsid w:val="00E04E00"/>
    <w:rsid w:val="00E31507"/>
    <w:rsid w:val="00E32257"/>
    <w:rsid w:val="00E323AF"/>
    <w:rsid w:val="00E35847"/>
    <w:rsid w:val="00E368E9"/>
    <w:rsid w:val="00E36F51"/>
    <w:rsid w:val="00E436CB"/>
    <w:rsid w:val="00E454F8"/>
    <w:rsid w:val="00E6732F"/>
    <w:rsid w:val="00E82225"/>
    <w:rsid w:val="00EB242F"/>
    <w:rsid w:val="00EC05B5"/>
    <w:rsid w:val="00EC4C24"/>
    <w:rsid w:val="00F11B29"/>
    <w:rsid w:val="00F164D8"/>
    <w:rsid w:val="00F17AF2"/>
    <w:rsid w:val="00F501FE"/>
    <w:rsid w:val="00F6297C"/>
    <w:rsid w:val="00F67321"/>
    <w:rsid w:val="00F75403"/>
    <w:rsid w:val="00F813C7"/>
    <w:rsid w:val="00F86364"/>
    <w:rsid w:val="00F91F11"/>
    <w:rsid w:val="00F944A0"/>
    <w:rsid w:val="00FB0FB9"/>
    <w:rsid w:val="00FC2BF0"/>
    <w:rsid w:val="00FC70AD"/>
    <w:rsid w:val="00FE326A"/>
    <w:rsid w:val="00FE41E1"/>
    <w:rsid w:val="00FE48E6"/>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BB7229"/>
    <w:rPr>
      <w:sz w:val="16"/>
      <w:szCs w:val="16"/>
    </w:rPr>
  </w:style>
  <w:style w:type="paragraph" w:styleId="Kommentartext">
    <w:name w:val="annotation text"/>
    <w:basedOn w:val="Standard"/>
    <w:link w:val="KommentartextZchn"/>
    <w:uiPriority w:val="99"/>
    <w:semiHidden/>
    <w:rsid w:val="00BB72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7229"/>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BB7229"/>
    <w:rPr>
      <w:b/>
      <w:bCs/>
    </w:rPr>
  </w:style>
  <w:style w:type="character" w:customStyle="1" w:styleId="KommentarthemaZchn">
    <w:name w:val="Kommentarthema Zchn"/>
    <w:basedOn w:val="KommentartextZchn"/>
    <w:link w:val="Kommentarthema"/>
    <w:uiPriority w:val="99"/>
    <w:semiHidden/>
    <w:rsid w:val="00BB7229"/>
    <w:rPr>
      <w:rFonts w:cs="Calibri"/>
      <w:b/>
      <w:bCs/>
      <w:color w:val="000000" w:themeColor="text1"/>
      <w:sz w:val="20"/>
      <w:szCs w:val="20"/>
      <w:lang w:val="en-GB" w:eastAsia="de-DE"/>
    </w:rPr>
  </w:style>
  <w:style w:type="paragraph" w:styleId="berarbeitung">
    <w:name w:val="Revision"/>
    <w:hidden/>
    <w:uiPriority w:val="99"/>
    <w:semiHidden/>
    <w:rsid w:val="003D7C52"/>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232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rporate.mesago.com/events/e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next.mesago.com/frankfurt/en.html" TargetMode="External"/><Relationship Id="rId12" Type="http://schemas.openxmlformats.org/officeDocument/2006/relationships/image" Target="media/image3.wmf"/><Relationship Id="rId17" Type="http://schemas.openxmlformats.org/officeDocument/2006/relationships/hyperlink" Target="https://www.vdma.org/additive-manufacturing" TargetMode="External"/><Relationship Id="rId2" Type="http://schemas.openxmlformats.org/officeDocument/2006/relationships/styles" Target="styles.xml"/><Relationship Id="rId16" Type="http://schemas.openxmlformats.org/officeDocument/2006/relationships/hyperlink" Target="https://www.messefrankfurt.com/frankfurt/en/press/boilerplate.html" TargetMode="External"/><Relationship Id="rId1" Type="http://schemas.openxmlformats.org/officeDocument/2006/relationships/customXml" Target="../customXml/item1.xml"/><Relationship Id="rId6" Type="http://schemas.openxmlformats.org/officeDocument/2006/relationships/hyperlink" Target="https://formnext.mesago.com/frankfurt/en/expo-convention/for_exhibitors/become-exhibitor.html" TargetMode="External"/><Relationship Id="rId11" Type="http://schemas.openxmlformats.org/officeDocument/2006/relationships/hyperlink" Target="https://www.facebook.com/formnext" TargetMode="External"/><Relationship Id="rId5" Type="http://schemas.openxmlformats.org/officeDocument/2006/relationships/image" Target="media/image1.wmf"/><Relationship Id="rId15" Type="http://schemas.openxmlformats.org/officeDocument/2006/relationships/hyperlink" Target="http://www.messefrankfurt.com/background-information" TargetMode="External"/><Relationship Id="rId10" Type="http://schemas.openxmlformats.org/officeDocument/2006/relationships/hyperlink" Target="https://www.instagram.com/formnex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mnext.mesago.com/frankfurt/en/press.html" TargetMode="External"/><Relationship Id="rId14" Type="http://schemas.openxmlformats.org/officeDocument/2006/relationships/hyperlink" Target="https://corporate.mesago.com/events/en.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6888</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Messe Frankfurt GmbH</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36</cp:revision>
  <cp:lastPrinted>2025-03-05T09:59:00Z</cp:lastPrinted>
  <dcterms:created xsi:type="dcterms:W3CDTF">2025-02-25T21:01:00Z</dcterms:created>
  <dcterms:modified xsi:type="dcterms:W3CDTF">2025-03-10T10:57:00Z</dcterms:modified>
</cp:coreProperties>
</file>