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5E3C63" w14:paraId="3FCA4723" w14:textId="77777777" w:rsidTr="009A6630">
        <w:trPr>
          <w:trHeight w:val="425"/>
        </w:trPr>
        <w:tc>
          <w:tcPr>
            <w:tcW w:w="5000" w:type="pct"/>
          </w:tcPr>
          <w:p w14:paraId="73B69DA2" w14:textId="6467D110" w:rsidR="003902B2" w:rsidRPr="005E3C63" w:rsidRDefault="00556BF0" w:rsidP="003902B2">
            <w:pPr>
              <w:pStyle w:val="Continuoustext"/>
              <w:rPr>
                <w:lang w:val="en-GB"/>
              </w:rPr>
            </w:pPr>
            <w:r>
              <w:rPr>
                <w:lang w:val="en-GB"/>
              </w:rPr>
              <w:t>N</w:t>
            </w:r>
            <w:r w:rsidR="003902B2" w:rsidRPr="005E3C63">
              <w:rPr>
                <w:lang w:val="en-GB"/>
              </w:rPr>
              <w:t xml:space="preserve">ews +++ </w:t>
            </w:r>
            <w:proofErr w:type="spellStart"/>
            <w:r w:rsidR="00A6749A">
              <w:rPr>
                <w:lang w:val="en-GB"/>
              </w:rPr>
              <w:t>Formnext</w:t>
            </w:r>
            <w:proofErr w:type="spellEnd"/>
            <w:r w:rsidR="003902B2" w:rsidRPr="005E3C63">
              <w:rPr>
                <w:lang w:val="en-GB"/>
              </w:rPr>
              <w:br/>
            </w:r>
            <w:r w:rsidR="00A6749A">
              <w:rPr>
                <w:lang w:val="en-GB"/>
              </w:rPr>
              <w:t>Frankfurt</w:t>
            </w:r>
            <w:r w:rsidR="003902B2" w:rsidRPr="005E3C63">
              <w:rPr>
                <w:lang w:val="en-GB"/>
              </w:rPr>
              <w:t xml:space="preserve">, </w:t>
            </w:r>
            <w:r w:rsidR="001939ED">
              <w:rPr>
                <w:lang w:val="en-GB"/>
              </w:rPr>
              <w:t>1</w:t>
            </w:r>
            <w:r w:rsidR="003302B0">
              <w:rPr>
                <w:lang w:val="en-GB"/>
              </w:rPr>
              <w:t>8</w:t>
            </w:r>
            <w:r w:rsidR="00FB12B8">
              <w:rPr>
                <w:lang w:val="en-GB"/>
              </w:rPr>
              <w:t>.</w:t>
            </w:r>
            <w:r w:rsidR="001939ED">
              <w:rPr>
                <w:lang w:val="en-GB"/>
              </w:rPr>
              <w:t xml:space="preserve"> </w:t>
            </w:r>
            <w:r w:rsidR="00FB12B8">
              <w:rPr>
                <w:lang w:val="en-GB"/>
              </w:rPr>
              <w:t>–</w:t>
            </w:r>
            <w:r w:rsidR="001939ED">
              <w:rPr>
                <w:lang w:val="en-GB"/>
              </w:rPr>
              <w:t xml:space="preserve"> </w:t>
            </w:r>
            <w:r w:rsidR="00A6749A">
              <w:rPr>
                <w:lang w:val="en-GB"/>
              </w:rPr>
              <w:t>2</w:t>
            </w:r>
            <w:r w:rsidR="003302B0">
              <w:rPr>
                <w:lang w:val="en-GB"/>
              </w:rPr>
              <w:t>1</w:t>
            </w:r>
            <w:r w:rsidR="00FB12B8">
              <w:rPr>
                <w:lang w:val="en-GB"/>
              </w:rPr>
              <w:t>.</w:t>
            </w:r>
            <w:r w:rsidR="001939ED">
              <w:rPr>
                <w:lang w:val="en-GB"/>
              </w:rPr>
              <w:t xml:space="preserve"> </w:t>
            </w:r>
            <w:r w:rsidR="00A6749A">
              <w:rPr>
                <w:lang w:val="en-GB"/>
              </w:rPr>
              <w:t>November</w:t>
            </w:r>
            <w:r w:rsidR="001939ED">
              <w:rPr>
                <w:lang w:val="en-GB"/>
              </w:rPr>
              <w:t xml:space="preserve"> 202</w:t>
            </w:r>
            <w:r w:rsidR="003302B0">
              <w:rPr>
                <w:lang w:val="en-GB"/>
              </w:rPr>
              <w:t>5</w:t>
            </w:r>
            <w:r w:rsidR="00240018">
              <w:rPr>
                <w:lang w:val="en-GB"/>
              </w:rPr>
              <w:br/>
            </w:r>
          </w:p>
        </w:tc>
      </w:tr>
      <w:tr w:rsidR="00D51603" w:rsidRPr="005E3C63" w14:paraId="067E84E2" w14:textId="77777777" w:rsidTr="009A6630">
        <w:trPr>
          <w:trHeight w:val="425"/>
        </w:trPr>
        <w:tc>
          <w:tcPr>
            <w:tcW w:w="5000" w:type="pct"/>
          </w:tcPr>
          <w:p w14:paraId="4E17EA26" w14:textId="18E7AD99" w:rsidR="00D51603" w:rsidRPr="005E3C63" w:rsidRDefault="00A6749A" w:rsidP="000A655B">
            <w:pPr>
              <w:pStyle w:val="Productbrand"/>
            </w:pPr>
            <w:bookmarkStart w:id="0" w:name="_Hlk43896002"/>
            <w:r>
              <w:rPr>
                <w:noProof/>
              </w:rPr>
              <w:drawing>
                <wp:inline distT="0" distB="0" distL="0" distR="0" wp14:anchorId="0AFB9389" wp14:editId="7CBAF520">
                  <wp:extent cx="1504335" cy="342900"/>
                  <wp:effectExtent l="0" t="0" r="63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5">
                            <a:extLst>
                              <a:ext uri="{28A0092B-C50C-407E-A947-70E740481C1C}">
                                <a14:useLocalDpi xmlns:a14="http://schemas.microsoft.com/office/drawing/2010/main" val="0"/>
                              </a:ext>
                            </a:extLst>
                          </a:blip>
                          <a:stretch>
                            <a:fillRect/>
                          </a:stretch>
                        </pic:blipFill>
                        <pic:spPr>
                          <a:xfrm>
                            <a:off x="0" y="0"/>
                            <a:ext cx="1505074" cy="343068"/>
                          </a:xfrm>
                          <a:prstGeom prst="rect">
                            <a:avLst/>
                          </a:prstGeom>
                        </pic:spPr>
                      </pic:pic>
                    </a:graphicData>
                  </a:graphic>
                </wp:inline>
              </w:drawing>
            </w:r>
          </w:p>
        </w:tc>
      </w:tr>
    </w:tbl>
    <w:p w14:paraId="43BB9DB5" w14:textId="77777777" w:rsidR="00925238" w:rsidRDefault="00925238" w:rsidP="00925238">
      <w:pPr>
        <w:pStyle w:val="Readup"/>
        <w:rPr>
          <w:rFonts w:asciiTheme="majorHAnsi" w:eastAsiaTheme="majorEastAsia" w:hAnsiTheme="majorHAnsi" w:cstheme="majorBidi"/>
          <w:b w:val="0"/>
          <w:bCs w:val="0"/>
          <w:color w:val="000000" w:themeColor="text1"/>
          <w:sz w:val="32"/>
          <w:szCs w:val="26"/>
          <w:lang w:val="de-DE"/>
        </w:rPr>
      </w:pPr>
      <w:bookmarkStart w:id="1" w:name="kthema4"/>
      <w:bookmarkEnd w:id="0"/>
      <w:bookmarkEnd w:id="1"/>
    </w:p>
    <w:p w14:paraId="671F47B4" w14:textId="6D1B19D9" w:rsidR="00925238" w:rsidRDefault="00925238" w:rsidP="00925238">
      <w:pPr>
        <w:pStyle w:val="Readup"/>
        <w:rPr>
          <w:rFonts w:asciiTheme="majorHAnsi" w:eastAsiaTheme="majorEastAsia" w:hAnsiTheme="majorHAnsi" w:cstheme="majorBidi"/>
          <w:b w:val="0"/>
          <w:bCs w:val="0"/>
          <w:color w:val="000000" w:themeColor="text1"/>
          <w:sz w:val="32"/>
          <w:szCs w:val="26"/>
          <w:lang w:val="de-DE"/>
        </w:rPr>
      </w:pPr>
      <w:proofErr w:type="spellStart"/>
      <w:r w:rsidRPr="00E6732F">
        <w:rPr>
          <w:rFonts w:asciiTheme="majorHAnsi" w:eastAsiaTheme="majorEastAsia" w:hAnsiTheme="majorHAnsi" w:cstheme="majorBidi"/>
          <w:b w:val="0"/>
          <w:bCs w:val="0"/>
          <w:color w:val="000000" w:themeColor="text1"/>
          <w:sz w:val="32"/>
          <w:szCs w:val="26"/>
          <w:lang w:val="de-DE"/>
        </w:rPr>
        <w:t>Formnext</w:t>
      </w:r>
      <w:proofErr w:type="spellEnd"/>
      <w:r w:rsidRPr="00E6732F">
        <w:rPr>
          <w:rFonts w:asciiTheme="majorHAnsi" w:eastAsiaTheme="majorEastAsia" w:hAnsiTheme="majorHAnsi" w:cstheme="majorBidi"/>
          <w:b w:val="0"/>
          <w:bCs w:val="0"/>
          <w:color w:val="000000" w:themeColor="text1"/>
          <w:sz w:val="32"/>
          <w:szCs w:val="26"/>
          <w:lang w:val="de-DE"/>
        </w:rPr>
        <w:t xml:space="preserve"> 2025 zeigt dynamische Entwicklung in herausfordernden Zeiten</w:t>
      </w:r>
    </w:p>
    <w:p w14:paraId="5EB12F37" w14:textId="58007E8D" w:rsidR="00012BD5" w:rsidRPr="00925238" w:rsidRDefault="00925238" w:rsidP="00012BD5">
      <w:pPr>
        <w:pStyle w:val="Readup"/>
        <w:rPr>
          <w:sz w:val="16"/>
          <w:lang w:val="de-DE"/>
        </w:rPr>
      </w:pPr>
      <w:r w:rsidRPr="00925238">
        <w:rPr>
          <w:lang w:val="de-DE"/>
        </w:rPr>
        <w:t>Frankfurt am Main, 11.03.2025</w:t>
      </w:r>
      <w:r w:rsidR="00012BD5" w:rsidRPr="00925238">
        <w:rPr>
          <w:lang w:val="de-DE"/>
        </w:rPr>
        <w:t xml:space="preserve">. </w:t>
      </w:r>
      <w:r>
        <w:rPr>
          <w:lang w:val="de-DE"/>
        </w:rPr>
        <w:t>Z</w:t>
      </w:r>
      <w:r w:rsidRPr="007613DD">
        <w:rPr>
          <w:lang w:val="de-DE"/>
        </w:rPr>
        <w:t>u ihrem 10</w:t>
      </w:r>
      <w:r>
        <w:rPr>
          <w:lang w:val="de-DE"/>
        </w:rPr>
        <w:t>.</w:t>
      </w:r>
      <w:r w:rsidRPr="007613DD">
        <w:rPr>
          <w:lang w:val="de-DE"/>
        </w:rPr>
        <w:t xml:space="preserve"> Geburtstag</w:t>
      </w:r>
      <w:r>
        <w:rPr>
          <w:lang w:val="de-DE"/>
        </w:rPr>
        <w:t xml:space="preserve"> verzeichnet</w:t>
      </w:r>
      <w:r w:rsidRPr="007613DD">
        <w:rPr>
          <w:lang w:val="de-DE"/>
        </w:rPr>
        <w:t xml:space="preserve"> die </w:t>
      </w:r>
      <w:proofErr w:type="spellStart"/>
      <w:r w:rsidRPr="007613DD">
        <w:rPr>
          <w:lang w:val="de-DE"/>
        </w:rPr>
        <w:t>Formnext</w:t>
      </w:r>
      <w:proofErr w:type="spellEnd"/>
      <w:r w:rsidRPr="007613DD">
        <w:rPr>
          <w:lang w:val="de-DE"/>
        </w:rPr>
        <w:t xml:space="preserve"> </w:t>
      </w:r>
      <w:r>
        <w:rPr>
          <w:lang w:val="de-DE"/>
        </w:rPr>
        <w:t>t</w:t>
      </w:r>
      <w:r w:rsidRPr="007613DD">
        <w:rPr>
          <w:lang w:val="de-DE"/>
        </w:rPr>
        <w:t xml:space="preserve">rotz eines </w:t>
      </w:r>
      <w:r>
        <w:rPr>
          <w:lang w:val="de-DE"/>
        </w:rPr>
        <w:t>herausfordernden</w:t>
      </w:r>
      <w:r w:rsidRPr="007613DD">
        <w:rPr>
          <w:lang w:val="de-DE"/>
        </w:rPr>
        <w:t xml:space="preserve"> politischen und wirtschaftlichen Umfelds eine solide und erfreuliche Entwicklung: </w:t>
      </w:r>
      <w:r w:rsidR="008C729C">
        <w:rPr>
          <w:lang w:val="de-DE"/>
        </w:rPr>
        <w:t xml:space="preserve">bereits </w:t>
      </w:r>
      <w:r w:rsidR="00676C19">
        <w:rPr>
          <w:lang w:val="de-DE"/>
        </w:rPr>
        <w:t>533</w:t>
      </w:r>
      <w:r w:rsidRPr="00050A19">
        <w:rPr>
          <w:lang w:val="de-DE"/>
        </w:rPr>
        <w:t xml:space="preserve"> Unternehmen aus </w:t>
      </w:r>
      <w:r w:rsidRPr="00DC6E21">
        <w:rPr>
          <w:lang w:val="de-DE"/>
        </w:rPr>
        <w:t>3</w:t>
      </w:r>
      <w:r w:rsidR="00676C19" w:rsidRPr="00DC6E21">
        <w:rPr>
          <w:lang w:val="de-DE"/>
        </w:rPr>
        <w:t>4</w:t>
      </w:r>
      <w:r w:rsidRPr="00050A19">
        <w:rPr>
          <w:lang w:val="de-DE"/>
        </w:rPr>
        <w:t xml:space="preserve"> Nationen </w:t>
      </w:r>
      <w:r w:rsidRPr="002A58CC">
        <w:rPr>
          <w:lang w:val="de-DE"/>
        </w:rPr>
        <w:t>haben sich b</w:t>
      </w:r>
      <w:r w:rsidR="002D6656">
        <w:rPr>
          <w:lang w:val="de-DE"/>
        </w:rPr>
        <w:t>is Anfang März</w:t>
      </w:r>
      <w:r w:rsidRPr="002A58CC">
        <w:rPr>
          <w:lang w:val="de-DE"/>
        </w:rPr>
        <w:t xml:space="preserve"> 2025 </w:t>
      </w:r>
      <w:r w:rsidRPr="00050A19">
        <w:rPr>
          <w:lang w:val="de-DE"/>
        </w:rPr>
        <w:t xml:space="preserve">für die </w:t>
      </w:r>
      <w:r w:rsidRPr="002A58CC">
        <w:rPr>
          <w:lang w:val="de-DE"/>
        </w:rPr>
        <w:t xml:space="preserve">internationale Leitmesse </w:t>
      </w:r>
      <w:r>
        <w:rPr>
          <w:lang w:val="de-DE"/>
        </w:rPr>
        <w:t>des</w:t>
      </w:r>
      <w:r w:rsidRPr="002A58CC">
        <w:rPr>
          <w:lang w:val="de-DE"/>
        </w:rPr>
        <w:t xml:space="preserve"> Additive Manufacturing und d</w:t>
      </w:r>
      <w:r w:rsidR="004B53DE">
        <w:rPr>
          <w:lang w:val="de-DE"/>
        </w:rPr>
        <w:t>er</w:t>
      </w:r>
      <w:r w:rsidRPr="002A58CC">
        <w:rPr>
          <w:lang w:val="de-DE"/>
        </w:rPr>
        <w:t xml:space="preserve"> nächste</w:t>
      </w:r>
      <w:r w:rsidR="004B53DE">
        <w:rPr>
          <w:lang w:val="de-DE"/>
        </w:rPr>
        <w:t>n</w:t>
      </w:r>
      <w:r w:rsidRPr="002A58CC">
        <w:rPr>
          <w:lang w:val="de-DE"/>
        </w:rPr>
        <w:t xml:space="preserve"> Generation der industriellen Fertigung</w:t>
      </w:r>
      <w:r w:rsidRPr="00050A19">
        <w:rPr>
          <w:lang w:val="de-DE"/>
        </w:rPr>
        <w:t xml:space="preserve"> angemeldet.</w:t>
      </w:r>
    </w:p>
    <w:p w14:paraId="70582C00" w14:textId="736B0E6D" w:rsidR="00EF53C9" w:rsidRPr="007613DD" w:rsidRDefault="00EF53C9" w:rsidP="00EF53C9">
      <w:pPr>
        <w:rPr>
          <w:rFonts w:ascii="Arial" w:hAnsi="Arial" w:cs="Arial"/>
          <w:szCs w:val="36"/>
          <w:lang w:val="de-DE"/>
        </w:rPr>
      </w:pPr>
      <w:r w:rsidRPr="007613DD">
        <w:rPr>
          <w:rFonts w:ascii="Arial" w:hAnsi="Arial" w:cs="Arial"/>
          <w:szCs w:val="36"/>
          <w:lang w:val="de-DE"/>
        </w:rPr>
        <w:t xml:space="preserve">„Die </w:t>
      </w:r>
      <w:proofErr w:type="spellStart"/>
      <w:r w:rsidRPr="007613DD">
        <w:rPr>
          <w:rFonts w:ascii="Arial" w:hAnsi="Arial" w:cs="Arial"/>
          <w:szCs w:val="36"/>
          <w:lang w:val="de-DE"/>
        </w:rPr>
        <w:t>Formnext</w:t>
      </w:r>
      <w:proofErr w:type="spellEnd"/>
      <w:r w:rsidRPr="007613DD">
        <w:rPr>
          <w:rFonts w:ascii="Arial" w:hAnsi="Arial" w:cs="Arial"/>
          <w:szCs w:val="36"/>
          <w:lang w:val="de-DE"/>
        </w:rPr>
        <w:t xml:space="preserve"> unterstreicht damit, dass sie auch in sehr herausfordernden Zeiten für die AM-Branche unverzichtbar ist“, </w:t>
      </w:r>
      <w:r>
        <w:rPr>
          <w:rFonts w:ascii="Arial" w:hAnsi="Arial" w:cs="Arial"/>
          <w:szCs w:val="36"/>
          <w:lang w:val="de-DE"/>
        </w:rPr>
        <w:t>so</w:t>
      </w:r>
      <w:r w:rsidRPr="007613DD">
        <w:rPr>
          <w:rFonts w:ascii="Arial" w:hAnsi="Arial" w:cs="Arial"/>
          <w:szCs w:val="36"/>
          <w:lang w:val="de-DE"/>
        </w:rPr>
        <w:t xml:space="preserve"> Sascha F. Wenzler, </w:t>
      </w:r>
      <w:proofErr w:type="spellStart"/>
      <w:r w:rsidRPr="007613DD">
        <w:rPr>
          <w:rFonts w:ascii="Arial" w:hAnsi="Arial" w:cs="Arial"/>
          <w:szCs w:val="36"/>
          <w:lang w:val="de-DE"/>
        </w:rPr>
        <w:t>Vice</w:t>
      </w:r>
      <w:proofErr w:type="spellEnd"/>
      <w:r w:rsidRPr="007613DD">
        <w:rPr>
          <w:rFonts w:ascii="Arial" w:hAnsi="Arial" w:cs="Arial"/>
          <w:szCs w:val="36"/>
          <w:lang w:val="de-DE"/>
        </w:rPr>
        <w:t xml:space="preserve"> </w:t>
      </w:r>
      <w:proofErr w:type="spellStart"/>
      <w:r w:rsidRPr="007613DD">
        <w:rPr>
          <w:rFonts w:ascii="Arial" w:hAnsi="Arial" w:cs="Arial"/>
          <w:szCs w:val="36"/>
          <w:lang w:val="de-DE"/>
        </w:rPr>
        <w:t>President</w:t>
      </w:r>
      <w:proofErr w:type="spellEnd"/>
      <w:r w:rsidRPr="007613DD">
        <w:rPr>
          <w:rFonts w:ascii="Arial" w:hAnsi="Arial" w:cs="Arial"/>
          <w:szCs w:val="36"/>
          <w:lang w:val="de-DE"/>
        </w:rPr>
        <w:t xml:space="preserve"> </w:t>
      </w:r>
      <w:proofErr w:type="spellStart"/>
      <w:r w:rsidRPr="007613DD">
        <w:rPr>
          <w:rFonts w:ascii="Arial" w:hAnsi="Arial" w:cs="Arial"/>
          <w:szCs w:val="36"/>
          <w:lang w:val="de-DE"/>
        </w:rPr>
        <w:t>Formnext</w:t>
      </w:r>
      <w:proofErr w:type="spellEnd"/>
      <w:r w:rsidRPr="007613DD">
        <w:rPr>
          <w:rFonts w:ascii="Arial" w:hAnsi="Arial" w:cs="Arial"/>
          <w:szCs w:val="36"/>
          <w:lang w:val="de-DE"/>
        </w:rPr>
        <w:t xml:space="preserve"> beim Veranstalter Mesago Messe Frankfurt GmbH. „Die Vielfalt unserer bestehenden und neuen Aussteller ist ein Beleg dafür, dass die Additive Fertigung für Unternehmen entlang der gesamten Prozesskette hervorragende Geschäftsmöglichkeiten bietet“, ergänzt </w:t>
      </w:r>
      <w:r w:rsidR="00663AD9">
        <w:rPr>
          <w:rFonts w:ascii="Arial" w:hAnsi="Arial" w:cs="Arial"/>
          <w:szCs w:val="36"/>
          <w:lang w:val="de-DE"/>
        </w:rPr>
        <w:t>Petra Haarburger</w:t>
      </w:r>
      <w:r w:rsidRPr="007613DD">
        <w:rPr>
          <w:rFonts w:ascii="Arial" w:hAnsi="Arial" w:cs="Arial"/>
          <w:szCs w:val="36"/>
          <w:lang w:val="de-DE"/>
        </w:rPr>
        <w:t xml:space="preserve">, </w:t>
      </w:r>
      <w:proofErr w:type="spellStart"/>
      <w:r w:rsidRPr="007613DD">
        <w:rPr>
          <w:rFonts w:ascii="Arial" w:hAnsi="Arial" w:cs="Arial"/>
          <w:szCs w:val="36"/>
          <w:lang w:val="de-DE"/>
        </w:rPr>
        <w:t>President</w:t>
      </w:r>
      <w:proofErr w:type="spellEnd"/>
      <w:r w:rsidRPr="007613DD">
        <w:rPr>
          <w:rFonts w:ascii="Arial" w:hAnsi="Arial" w:cs="Arial"/>
          <w:szCs w:val="36"/>
          <w:lang w:val="de-DE"/>
        </w:rPr>
        <w:t xml:space="preserve">, Mesago Messe Frankfurt GmbH. </w:t>
      </w:r>
    </w:p>
    <w:p w14:paraId="019CE1D5" w14:textId="77777777" w:rsidR="00EF53C9" w:rsidRPr="007613DD" w:rsidRDefault="00EF53C9" w:rsidP="00EF53C9">
      <w:pPr>
        <w:rPr>
          <w:rFonts w:ascii="Arial" w:hAnsi="Arial" w:cs="Arial"/>
          <w:szCs w:val="36"/>
          <w:lang w:val="de-DE"/>
        </w:rPr>
      </w:pPr>
    </w:p>
    <w:p w14:paraId="7A905628" w14:textId="250A0D39" w:rsidR="00EF53C9" w:rsidRPr="007613DD" w:rsidRDefault="00EF53C9" w:rsidP="00EF53C9">
      <w:pPr>
        <w:rPr>
          <w:rFonts w:ascii="Arial" w:hAnsi="Arial" w:cs="Arial"/>
          <w:szCs w:val="36"/>
          <w:lang w:val="de-DE"/>
        </w:rPr>
      </w:pPr>
      <w:r w:rsidRPr="007613DD">
        <w:rPr>
          <w:rFonts w:ascii="Arial" w:hAnsi="Arial" w:cs="Arial"/>
          <w:szCs w:val="36"/>
          <w:lang w:val="de-DE"/>
        </w:rPr>
        <w:t>Deshalb zählen zu den bereits angemeldeten Ausstellern nicht nur die Weltelite des Additive Manufacturing</w:t>
      </w:r>
      <w:r>
        <w:rPr>
          <w:rFonts w:ascii="Arial" w:hAnsi="Arial" w:cs="Arial"/>
          <w:szCs w:val="36"/>
          <w:lang w:val="de-DE"/>
        </w:rPr>
        <w:t xml:space="preserve"> wie </w:t>
      </w:r>
      <w:bookmarkStart w:id="2" w:name="_Hlk192169905"/>
      <w:r w:rsidR="00DF73CB" w:rsidRPr="00866B46">
        <w:rPr>
          <w:rFonts w:ascii="Arial" w:hAnsi="Arial" w:cs="Arial"/>
          <w:lang w:val="de-DE"/>
        </w:rPr>
        <w:t>3D Systems, Additive Industries</w:t>
      </w:r>
      <w:r w:rsidR="00561C3D" w:rsidRPr="00866B46">
        <w:rPr>
          <w:rFonts w:ascii="Arial" w:hAnsi="Arial" w:cs="Arial"/>
          <w:lang w:val="de-DE"/>
        </w:rPr>
        <w:t>,</w:t>
      </w:r>
      <w:r w:rsidR="00DF73CB" w:rsidRPr="00866B46">
        <w:rPr>
          <w:rFonts w:ascii="Arial" w:hAnsi="Arial" w:cs="Arial"/>
          <w:lang w:val="de-DE"/>
        </w:rPr>
        <w:t xml:space="preserve"> </w:t>
      </w:r>
      <w:proofErr w:type="spellStart"/>
      <w:r w:rsidR="00DF73CB" w:rsidRPr="00866B46">
        <w:rPr>
          <w:rFonts w:ascii="Arial" w:hAnsi="Arial" w:cs="Arial"/>
          <w:lang w:val="de-DE"/>
        </w:rPr>
        <w:t>Alphacam</w:t>
      </w:r>
      <w:proofErr w:type="spellEnd"/>
      <w:r w:rsidR="00DF73CB" w:rsidRPr="00866B46">
        <w:rPr>
          <w:rFonts w:ascii="Arial" w:hAnsi="Arial" w:cs="Arial"/>
          <w:lang w:val="de-DE"/>
        </w:rPr>
        <w:t xml:space="preserve">, Arburg, </w:t>
      </w:r>
      <w:proofErr w:type="spellStart"/>
      <w:r w:rsidR="00DF73CB" w:rsidRPr="00866B46">
        <w:rPr>
          <w:rFonts w:ascii="Arial" w:hAnsi="Arial" w:cs="Arial"/>
          <w:lang w:val="de-DE"/>
        </w:rPr>
        <w:t>Bambu</w:t>
      </w:r>
      <w:proofErr w:type="spellEnd"/>
      <w:r w:rsidR="00FD3511">
        <w:rPr>
          <w:rFonts w:ascii="Arial" w:hAnsi="Arial" w:cs="Arial"/>
          <w:lang w:val="de-DE"/>
        </w:rPr>
        <w:t xml:space="preserve"> L</w:t>
      </w:r>
      <w:r w:rsidR="00DF73CB" w:rsidRPr="00866B46">
        <w:rPr>
          <w:rFonts w:ascii="Arial" w:hAnsi="Arial" w:cs="Arial"/>
          <w:lang w:val="de-DE"/>
        </w:rPr>
        <w:t>ab, BLT,</w:t>
      </w:r>
      <w:r w:rsidR="00866B46">
        <w:rPr>
          <w:rFonts w:ascii="Arial" w:hAnsi="Arial" w:cs="Arial"/>
          <w:lang w:val="de-DE"/>
        </w:rPr>
        <w:t xml:space="preserve"> </w:t>
      </w:r>
      <w:proofErr w:type="spellStart"/>
      <w:r w:rsidR="00866B46">
        <w:rPr>
          <w:rFonts w:ascii="Arial" w:hAnsi="Arial" w:cs="Arial"/>
          <w:lang w:val="de-DE"/>
        </w:rPr>
        <w:t>Colibrium</w:t>
      </w:r>
      <w:proofErr w:type="spellEnd"/>
      <w:r w:rsidR="00866B46">
        <w:rPr>
          <w:rFonts w:ascii="Arial" w:hAnsi="Arial" w:cs="Arial"/>
          <w:lang w:val="de-DE"/>
        </w:rPr>
        <w:t xml:space="preserve"> Additive</w:t>
      </w:r>
      <w:r w:rsidR="00790A8F" w:rsidRPr="00866B46">
        <w:rPr>
          <w:rFonts w:ascii="Arial" w:hAnsi="Arial" w:cs="Arial"/>
          <w:lang w:val="de-DE"/>
        </w:rPr>
        <w:t xml:space="preserve">, </w:t>
      </w:r>
      <w:r w:rsidR="00DF73CB" w:rsidRPr="00866B46">
        <w:rPr>
          <w:rFonts w:ascii="Arial" w:hAnsi="Arial" w:cs="Arial"/>
          <w:lang w:val="de-DE"/>
        </w:rPr>
        <w:t xml:space="preserve">DMG Mori, </w:t>
      </w:r>
      <w:proofErr w:type="spellStart"/>
      <w:r w:rsidR="00DF73CB" w:rsidRPr="00866B46">
        <w:rPr>
          <w:rFonts w:ascii="Arial" w:hAnsi="Arial" w:cs="Arial"/>
          <w:lang w:val="de-DE"/>
        </w:rPr>
        <w:t>DyeMansion</w:t>
      </w:r>
      <w:proofErr w:type="spellEnd"/>
      <w:r w:rsidR="00DF73CB" w:rsidRPr="00866B46">
        <w:rPr>
          <w:rFonts w:ascii="Arial" w:hAnsi="Arial" w:cs="Arial"/>
          <w:lang w:val="de-DE"/>
        </w:rPr>
        <w:t xml:space="preserve">, EOS, Evonik, </w:t>
      </w:r>
      <w:proofErr w:type="spellStart"/>
      <w:r w:rsidR="00DF73CB" w:rsidRPr="00866B46">
        <w:rPr>
          <w:rFonts w:ascii="Arial" w:hAnsi="Arial" w:cs="Arial"/>
          <w:lang w:val="de-DE"/>
        </w:rPr>
        <w:t>Farsoon</w:t>
      </w:r>
      <w:proofErr w:type="spellEnd"/>
      <w:r w:rsidR="00DF73CB" w:rsidRPr="00866B46">
        <w:rPr>
          <w:rFonts w:ascii="Arial" w:hAnsi="Arial" w:cs="Arial"/>
          <w:lang w:val="de-DE"/>
        </w:rPr>
        <w:t xml:space="preserve">, </w:t>
      </w:r>
      <w:proofErr w:type="spellStart"/>
      <w:r w:rsidR="00DF73CB" w:rsidRPr="00866B46">
        <w:rPr>
          <w:rFonts w:ascii="Arial" w:hAnsi="Arial" w:cs="Arial"/>
          <w:lang w:val="de-DE"/>
        </w:rPr>
        <w:t>Formlabs</w:t>
      </w:r>
      <w:proofErr w:type="spellEnd"/>
      <w:r w:rsidR="00DF73CB" w:rsidRPr="00866B46">
        <w:rPr>
          <w:rFonts w:ascii="Arial" w:hAnsi="Arial" w:cs="Arial"/>
          <w:lang w:val="de-DE"/>
        </w:rPr>
        <w:t xml:space="preserve">, </w:t>
      </w:r>
      <w:r w:rsidR="008C729C" w:rsidRPr="00866B46">
        <w:rPr>
          <w:rFonts w:ascii="Arial" w:hAnsi="Arial" w:cs="Arial"/>
          <w:lang w:val="de-DE"/>
        </w:rPr>
        <w:t xml:space="preserve">HBD, </w:t>
      </w:r>
      <w:r w:rsidR="00DF73CB" w:rsidRPr="00866B46">
        <w:rPr>
          <w:rFonts w:ascii="Arial" w:hAnsi="Arial" w:cs="Arial"/>
          <w:lang w:val="de-DE"/>
        </w:rPr>
        <w:t xml:space="preserve">Henkel, </w:t>
      </w:r>
      <w:proofErr w:type="spellStart"/>
      <w:r w:rsidR="00DF73CB" w:rsidRPr="00866B46">
        <w:rPr>
          <w:rFonts w:ascii="Arial" w:hAnsi="Arial" w:cs="Arial"/>
          <w:lang w:val="de-DE"/>
        </w:rPr>
        <w:t>Höganäs</w:t>
      </w:r>
      <w:proofErr w:type="spellEnd"/>
      <w:r w:rsidR="00DF73CB" w:rsidRPr="00866B46">
        <w:rPr>
          <w:rFonts w:ascii="Arial" w:hAnsi="Arial" w:cs="Arial"/>
          <w:lang w:val="de-DE"/>
        </w:rPr>
        <w:t xml:space="preserve">, HP, </w:t>
      </w:r>
      <w:proofErr w:type="spellStart"/>
      <w:r w:rsidR="00DF73CB" w:rsidRPr="00866B46">
        <w:rPr>
          <w:rFonts w:ascii="Arial" w:hAnsi="Arial" w:cs="Arial"/>
          <w:lang w:val="de-DE"/>
        </w:rPr>
        <w:t>KraussMaffei</w:t>
      </w:r>
      <w:proofErr w:type="spellEnd"/>
      <w:r w:rsidR="00DF73CB" w:rsidRPr="00866B46">
        <w:rPr>
          <w:rFonts w:ascii="Arial" w:hAnsi="Arial" w:cs="Arial"/>
          <w:lang w:val="de-DE"/>
        </w:rPr>
        <w:t xml:space="preserve">, Linde, </w:t>
      </w:r>
      <w:proofErr w:type="spellStart"/>
      <w:r w:rsidR="00DF73CB" w:rsidRPr="00866B46">
        <w:rPr>
          <w:rFonts w:ascii="Arial" w:hAnsi="Arial" w:cs="Arial"/>
          <w:lang w:val="de-DE"/>
        </w:rPr>
        <w:t>Materialise</w:t>
      </w:r>
      <w:proofErr w:type="spellEnd"/>
      <w:r w:rsidR="00DF73CB" w:rsidRPr="00866B46">
        <w:rPr>
          <w:rFonts w:ascii="Arial" w:hAnsi="Arial" w:cs="Arial"/>
          <w:lang w:val="de-DE"/>
        </w:rPr>
        <w:t xml:space="preserve">, </w:t>
      </w:r>
      <w:proofErr w:type="spellStart"/>
      <w:r w:rsidR="00DF73CB" w:rsidRPr="00866B46">
        <w:rPr>
          <w:rFonts w:ascii="Arial" w:hAnsi="Arial" w:cs="Arial"/>
          <w:color w:val="auto"/>
          <w:lang w:val="de-DE"/>
        </w:rPr>
        <w:t>Meltio</w:t>
      </w:r>
      <w:proofErr w:type="spellEnd"/>
      <w:r w:rsidR="00DF73CB" w:rsidRPr="00866B46">
        <w:rPr>
          <w:rFonts w:ascii="Arial" w:hAnsi="Arial" w:cs="Arial"/>
          <w:lang w:val="de-DE"/>
        </w:rPr>
        <w:t>,</w:t>
      </w:r>
      <w:r w:rsidR="00561C3D" w:rsidRPr="00866B46">
        <w:rPr>
          <w:rFonts w:ascii="Arial" w:hAnsi="Arial" w:cs="Arial"/>
          <w:lang w:val="de-DE"/>
        </w:rPr>
        <w:t xml:space="preserve"> </w:t>
      </w:r>
      <w:r w:rsidR="00DF73CB" w:rsidRPr="00866B46">
        <w:rPr>
          <w:rFonts w:ascii="Arial" w:hAnsi="Arial" w:cs="Arial"/>
          <w:lang w:val="de-DE"/>
        </w:rPr>
        <w:t xml:space="preserve">Nikon SLM Solutions, Oerlikon, </w:t>
      </w:r>
      <w:proofErr w:type="spellStart"/>
      <w:r w:rsidR="00DF73CB" w:rsidRPr="00866B46">
        <w:rPr>
          <w:rFonts w:ascii="Arial" w:hAnsi="Arial" w:cs="Arial"/>
          <w:lang w:val="de-DE"/>
        </w:rPr>
        <w:t>Polymaker</w:t>
      </w:r>
      <w:proofErr w:type="spellEnd"/>
      <w:r w:rsidR="00DF73CB" w:rsidRPr="00866B46">
        <w:rPr>
          <w:rFonts w:ascii="Arial" w:hAnsi="Arial" w:cs="Arial"/>
          <w:lang w:val="de-DE"/>
        </w:rPr>
        <w:t xml:space="preserve">, Prusa, Renishaw, Ricoh, Sandvik, Siemens, </w:t>
      </w:r>
      <w:proofErr w:type="spellStart"/>
      <w:r w:rsidR="00DF73CB" w:rsidRPr="00866B46">
        <w:rPr>
          <w:rFonts w:ascii="Arial" w:hAnsi="Arial" w:cs="Arial"/>
          <w:lang w:val="de-DE"/>
        </w:rPr>
        <w:t>Sisma</w:t>
      </w:r>
      <w:proofErr w:type="spellEnd"/>
      <w:r w:rsidR="00DF73CB" w:rsidRPr="00866B46">
        <w:rPr>
          <w:rFonts w:ascii="Arial" w:hAnsi="Arial" w:cs="Arial"/>
          <w:lang w:val="de-DE"/>
        </w:rPr>
        <w:t xml:space="preserve">, </w:t>
      </w:r>
      <w:r w:rsidR="00866B46">
        <w:rPr>
          <w:rFonts w:ascii="Arial" w:hAnsi="Arial" w:cs="Arial"/>
          <w:lang w:val="de-DE"/>
        </w:rPr>
        <w:t>SMS Group</w:t>
      </w:r>
      <w:r w:rsidR="00DF73CB" w:rsidRPr="00866B46">
        <w:rPr>
          <w:rFonts w:ascii="Arial" w:hAnsi="Arial" w:cs="Arial"/>
          <w:lang w:val="de-DE"/>
        </w:rPr>
        <w:t xml:space="preserve">, </w:t>
      </w:r>
      <w:proofErr w:type="spellStart"/>
      <w:r w:rsidR="00DF73CB" w:rsidRPr="00866B46">
        <w:rPr>
          <w:rFonts w:ascii="Arial" w:hAnsi="Arial" w:cs="Arial"/>
          <w:lang w:val="de-DE"/>
        </w:rPr>
        <w:t>Stratasys</w:t>
      </w:r>
      <w:proofErr w:type="spellEnd"/>
      <w:r w:rsidR="00DF73CB" w:rsidRPr="00866B46">
        <w:rPr>
          <w:rFonts w:ascii="Arial" w:hAnsi="Arial" w:cs="Arial"/>
          <w:lang w:val="de-DE"/>
        </w:rPr>
        <w:t xml:space="preserve">, Trumpf, </w:t>
      </w:r>
      <w:proofErr w:type="spellStart"/>
      <w:r w:rsidR="00DF73CB" w:rsidRPr="00866B46">
        <w:rPr>
          <w:rFonts w:ascii="Arial" w:hAnsi="Arial" w:cs="Arial"/>
          <w:lang w:val="de-DE"/>
        </w:rPr>
        <w:t>Voxeljet</w:t>
      </w:r>
      <w:proofErr w:type="spellEnd"/>
      <w:r w:rsidR="00561C3D" w:rsidRPr="00866B46">
        <w:rPr>
          <w:rFonts w:ascii="Arial" w:hAnsi="Arial" w:cs="Arial"/>
          <w:lang w:val="de-DE"/>
        </w:rPr>
        <w:t xml:space="preserve"> und</w:t>
      </w:r>
      <w:r w:rsidR="00DF73CB" w:rsidRPr="00866B46">
        <w:rPr>
          <w:rFonts w:ascii="Arial" w:hAnsi="Arial" w:cs="Arial"/>
          <w:lang w:val="de-DE"/>
        </w:rPr>
        <w:t xml:space="preserve"> </w:t>
      </w:r>
      <w:proofErr w:type="spellStart"/>
      <w:r w:rsidR="00DF73CB" w:rsidRPr="00866B46">
        <w:rPr>
          <w:rFonts w:ascii="Arial" w:hAnsi="Arial" w:cs="Arial"/>
          <w:lang w:val="de-DE"/>
        </w:rPr>
        <w:t>Xjet</w:t>
      </w:r>
      <w:proofErr w:type="spellEnd"/>
      <w:r w:rsidR="00866B46">
        <w:rPr>
          <w:rFonts w:ascii="Arial" w:hAnsi="Arial" w:cs="Arial"/>
          <w:szCs w:val="36"/>
          <w:lang w:val="de-DE"/>
        </w:rPr>
        <w:t>,</w:t>
      </w:r>
      <w:r w:rsidRPr="007613DD">
        <w:rPr>
          <w:rFonts w:ascii="Arial" w:hAnsi="Arial" w:cs="Arial"/>
          <w:szCs w:val="36"/>
          <w:lang w:val="de-DE"/>
        </w:rPr>
        <w:t xml:space="preserve"> </w:t>
      </w:r>
      <w:bookmarkEnd w:id="2"/>
      <w:r w:rsidRPr="007613DD">
        <w:rPr>
          <w:rFonts w:ascii="Arial" w:hAnsi="Arial" w:cs="Arial"/>
          <w:szCs w:val="36"/>
          <w:lang w:val="de-DE"/>
        </w:rPr>
        <w:t>sondern auch zahlreiche Unternehmen, die sich in anderen Industriebereichen etabliert haben und den jährlich zweistellig wachsenden Markt der Additive</w:t>
      </w:r>
      <w:r w:rsidR="00DC6E21">
        <w:rPr>
          <w:rFonts w:ascii="Arial" w:hAnsi="Arial" w:cs="Arial"/>
          <w:szCs w:val="36"/>
          <w:lang w:val="de-DE"/>
        </w:rPr>
        <w:t>n</w:t>
      </w:r>
      <w:r w:rsidRPr="007613DD">
        <w:rPr>
          <w:rFonts w:ascii="Arial" w:hAnsi="Arial" w:cs="Arial"/>
          <w:szCs w:val="36"/>
          <w:lang w:val="de-DE"/>
        </w:rPr>
        <w:t xml:space="preserve"> Fertigung als sehr interessanten Absatzmarkt sehen. Mit speziell für den 3D-Druck entwickelten Produkten sorgen auch die</w:t>
      </w:r>
      <w:r>
        <w:rPr>
          <w:rFonts w:ascii="Arial" w:hAnsi="Arial" w:cs="Arial"/>
          <w:szCs w:val="36"/>
          <w:lang w:val="de-DE"/>
        </w:rPr>
        <w:t>se</w:t>
      </w:r>
      <w:r w:rsidRPr="007613DD">
        <w:rPr>
          <w:rFonts w:ascii="Arial" w:hAnsi="Arial" w:cs="Arial"/>
          <w:szCs w:val="36"/>
          <w:lang w:val="de-DE"/>
        </w:rPr>
        <w:t xml:space="preserve"> Unternehmen dafür, dass die Branche ihre Industrialisierung und ihr Wachstum weiter vorantreibt.</w:t>
      </w:r>
    </w:p>
    <w:p w14:paraId="0E463C10" w14:textId="77777777" w:rsidR="00EF53C9" w:rsidRDefault="00EF53C9" w:rsidP="00EF53C9">
      <w:pPr>
        <w:rPr>
          <w:rFonts w:ascii="Arial" w:hAnsi="Arial" w:cs="Arial"/>
          <w:szCs w:val="36"/>
          <w:lang w:val="de-DE"/>
        </w:rPr>
      </w:pPr>
    </w:p>
    <w:p w14:paraId="377AF6AC" w14:textId="77777777" w:rsidR="00EF53C9" w:rsidRPr="002A58CC" w:rsidRDefault="00EF53C9" w:rsidP="00EF53C9">
      <w:pPr>
        <w:rPr>
          <w:rFonts w:ascii="Arial" w:hAnsi="Arial" w:cs="Arial"/>
          <w:b/>
          <w:bCs/>
          <w:szCs w:val="36"/>
          <w:lang w:val="de-DE"/>
        </w:rPr>
      </w:pPr>
      <w:r w:rsidRPr="002A58CC">
        <w:rPr>
          <w:rFonts w:ascii="Arial" w:hAnsi="Arial" w:cs="Arial"/>
          <w:b/>
          <w:bCs/>
          <w:szCs w:val="36"/>
          <w:lang w:val="de-DE"/>
        </w:rPr>
        <w:t xml:space="preserve">Herausragende Internationalität und hohe Zufriedenheitswerte </w:t>
      </w:r>
    </w:p>
    <w:p w14:paraId="0355FB8E" w14:textId="77777777" w:rsidR="00EF53C9" w:rsidRPr="007613DD" w:rsidRDefault="00EF53C9" w:rsidP="00EF53C9">
      <w:pPr>
        <w:rPr>
          <w:rFonts w:ascii="Arial" w:hAnsi="Arial" w:cs="Arial"/>
          <w:szCs w:val="36"/>
          <w:lang w:val="de-DE"/>
        </w:rPr>
      </w:pPr>
    </w:p>
    <w:p w14:paraId="14A02C9D" w14:textId="2EAEC74E" w:rsidR="00EF53C9" w:rsidRPr="007613DD" w:rsidRDefault="00EF53C9" w:rsidP="00EF53C9">
      <w:pPr>
        <w:rPr>
          <w:rFonts w:ascii="Arial" w:hAnsi="Arial" w:cs="Arial"/>
          <w:szCs w:val="36"/>
          <w:lang w:val="de-DE"/>
        </w:rPr>
      </w:pPr>
      <w:r w:rsidRPr="007613DD">
        <w:rPr>
          <w:rFonts w:ascii="Arial" w:hAnsi="Arial" w:cs="Arial"/>
          <w:szCs w:val="36"/>
          <w:lang w:val="de-DE"/>
        </w:rPr>
        <w:t xml:space="preserve">Von den bisher angemeldeten Ausstellern stammen </w:t>
      </w:r>
      <w:r w:rsidRPr="00F3049A">
        <w:rPr>
          <w:rFonts w:ascii="Arial" w:hAnsi="Arial" w:cs="Arial"/>
          <w:szCs w:val="36"/>
          <w:lang w:val="de-DE"/>
        </w:rPr>
        <w:t>6</w:t>
      </w:r>
      <w:r w:rsidR="00676C19" w:rsidRPr="00F3049A">
        <w:rPr>
          <w:rFonts w:ascii="Arial" w:hAnsi="Arial" w:cs="Arial"/>
          <w:szCs w:val="36"/>
          <w:lang w:val="de-DE"/>
        </w:rPr>
        <w:t>5</w:t>
      </w:r>
      <w:r w:rsidRPr="00F3049A">
        <w:rPr>
          <w:rFonts w:ascii="Arial" w:hAnsi="Arial" w:cs="Arial"/>
          <w:szCs w:val="36"/>
          <w:lang w:val="de-DE"/>
        </w:rPr>
        <w:t xml:space="preserve"> Prozent</w:t>
      </w:r>
      <w:r w:rsidRPr="007613DD">
        <w:rPr>
          <w:rFonts w:ascii="Arial" w:hAnsi="Arial" w:cs="Arial"/>
          <w:szCs w:val="36"/>
          <w:lang w:val="de-DE"/>
        </w:rPr>
        <w:t xml:space="preserve"> aus dem Ausland. Wichtige Ausstellerländer sind neben Deutschland</w:t>
      </w:r>
      <w:r>
        <w:rPr>
          <w:rFonts w:ascii="Arial" w:hAnsi="Arial" w:cs="Arial"/>
          <w:szCs w:val="36"/>
          <w:lang w:val="de-DE"/>
        </w:rPr>
        <w:t>,</w:t>
      </w:r>
      <w:r w:rsidRPr="007613DD">
        <w:rPr>
          <w:rFonts w:ascii="Arial" w:hAnsi="Arial" w:cs="Arial"/>
          <w:szCs w:val="36"/>
          <w:lang w:val="de-DE"/>
        </w:rPr>
        <w:t xml:space="preserve"> China </w:t>
      </w:r>
      <w:r>
        <w:rPr>
          <w:rFonts w:ascii="Arial" w:hAnsi="Arial" w:cs="Arial"/>
          <w:szCs w:val="36"/>
          <w:lang w:val="de-DE"/>
        </w:rPr>
        <w:t xml:space="preserve">und den USA </w:t>
      </w:r>
      <w:r w:rsidRPr="007613DD">
        <w:rPr>
          <w:rFonts w:ascii="Arial" w:hAnsi="Arial" w:cs="Arial"/>
          <w:szCs w:val="36"/>
          <w:lang w:val="de-DE"/>
        </w:rPr>
        <w:t xml:space="preserve">das diesjährige Partnerland Spanien sowie Italien, Frankreich und Großbritannien. Die sehr solide Entwicklung der </w:t>
      </w:r>
      <w:proofErr w:type="spellStart"/>
      <w:r w:rsidRPr="007613DD">
        <w:rPr>
          <w:rFonts w:ascii="Arial" w:hAnsi="Arial" w:cs="Arial"/>
          <w:szCs w:val="36"/>
          <w:lang w:val="de-DE"/>
        </w:rPr>
        <w:t>Formnext</w:t>
      </w:r>
      <w:proofErr w:type="spellEnd"/>
      <w:r w:rsidRPr="007613DD">
        <w:rPr>
          <w:rFonts w:ascii="Arial" w:hAnsi="Arial" w:cs="Arial"/>
          <w:szCs w:val="36"/>
          <w:lang w:val="de-DE"/>
        </w:rPr>
        <w:t xml:space="preserve"> basiert auch auf einer äußert positive</w:t>
      </w:r>
      <w:r>
        <w:rPr>
          <w:rFonts w:ascii="Arial" w:hAnsi="Arial" w:cs="Arial"/>
          <w:szCs w:val="36"/>
          <w:lang w:val="de-DE"/>
        </w:rPr>
        <w:t>n</w:t>
      </w:r>
      <w:r w:rsidRPr="007613DD">
        <w:rPr>
          <w:rFonts w:ascii="Arial" w:hAnsi="Arial" w:cs="Arial"/>
          <w:szCs w:val="36"/>
          <w:lang w:val="de-DE"/>
        </w:rPr>
        <w:t xml:space="preserve"> Resonanz der Aussteller und Besucher: </w:t>
      </w:r>
      <w:r>
        <w:rPr>
          <w:rFonts w:ascii="Arial" w:hAnsi="Arial" w:cs="Arial"/>
          <w:szCs w:val="36"/>
          <w:lang w:val="de-DE"/>
        </w:rPr>
        <w:t xml:space="preserve">Ganze </w:t>
      </w:r>
      <w:r w:rsidRPr="00D22363">
        <w:rPr>
          <w:rFonts w:ascii="Arial" w:hAnsi="Arial" w:cs="Arial"/>
          <w:szCs w:val="36"/>
          <w:lang w:val="de-DE"/>
        </w:rPr>
        <w:t>88 P</w:t>
      </w:r>
      <w:r w:rsidRPr="007613DD">
        <w:rPr>
          <w:rFonts w:ascii="Arial" w:hAnsi="Arial" w:cs="Arial"/>
          <w:szCs w:val="36"/>
          <w:lang w:val="de-DE"/>
        </w:rPr>
        <w:t xml:space="preserve">rozent der Aussteller waren mit ihrer Teilnahme an der </w:t>
      </w:r>
      <w:proofErr w:type="spellStart"/>
      <w:r w:rsidRPr="007613DD">
        <w:rPr>
          <w:rFonts w:ascii="Arial" w:hAnsi="Arial" w:cs="Arial"/>
          <w:szCs w:val="36"/>
          <w:lang w:val="de-DE"/>
        </w:rPr>
        <w:t>Formnext</w:t>
      </w:r>
      <w:proofErr w:type="spellEnd"/>
      <w:r w:rsidRPr="007613DD">
        <w:rPr>
          <w:rFonts w:ascii="Arial" w:hAnsi="Arial" w:cs="Arial"/>
          <w:szCs w:val="36"/>
          <w:lang w:val="de-DE"/>
        </w:rPr>
        <w:t xml:space="preserve"> 2024 zufrieden oder außerordentlich zufrieden, so das Ergebnis der </w:t>
      </w:r>
      <w:r w:rsidR="00215BF1">
        <w:rPr>
          <w:rFonts w:ascii="Arial" w:hAnsi="Arial" w:cs="Arial"/>
          <w:szCs w:val="36"/>
          <w:lang w:val="de-DE"/>
        </w:rPr>
        <w:t>Kunden</w:t>
      </w:r>
      <w:r w:rsidRPr="007613DD">
        <w:rPr>
          <w:rFonts w:ascii="Arial" w:hAnsi="Arial" w:cs="Arial"/>
          <w:szCs w:val="36"/>
          <w:lang w:val="de-DE"/>
        </w:rPr>
        <w:t>befragung</w:t>
      </w:r>
      <w:r w:rsidR="00215BF1">
        <w:rPr>
          <w:rFonts w:ascii="Arial" w:hAnsi="Arial" w:cs="Arial"/>
          <w:szCs w:val="36"/>
          <w:lang w:val="de-DE"/>
        </w:rPr>
        <w:t xml:space="preserve"> zur </w:t>
      </w:r>
      <w:proofErr w:type="spellStart"/>
      <w:r w:rsidR="00215BF1">
        <w:rPr>
          <w:rFonts w:ascii="Arial" w:hAnsi="Arial" w:cs="Arial"/>
          <w:szCs w:val="36"/>
          <w:lang w:val="de-DE"/>
        </w:rPr>
        <w:t>Formnext</w:t>
      </w:r>
      <w:proofErr w:type="spellEnd"/>
      <w:r w:rsidR="00215BF1">
        <w:rPr>
          <w:rFonts w:ascii="Arial" w:hAnsi="Arial" w:cs="Arial"/>
          <w:szCs w:val="36"/>
          <w:lang w:val="de-DE"/>
        </w:rPr>
        <w:t xml:space="preserve"> 2024</w:t>
      </w:r>
      <w:r w:rsidRPr="007613DD">
        <w:rPr>
          <w:rFonts w:ascii="Arial" w:hAnsi="Arial" w:cs="Arial"/>
          <w:szCs w:val="36"/>
          <w:lang w:val="de-DE"/>
        </w:rPr>
        <w:t xml:space="preserve">. Unter den 34.404 Besuchern lag dieser Wert sogar bei </w:t>
      </w:r>
      <w:r w:rsidRPr="00D22363">
        <w:rPr>
          <w:rFonts w:ascii="Arial" w:hAnsi="Arial" w:cs="Arial"/>
          <w:szCs w:val="36"/>
          <w:lang w:val="de-DE"/>
        </w:rPr>
        <w:t>96</w:t>
      </w:r>
      <w:r w:rsidRPr="007613DD">
        <w:rPr>
          <w:rFonts w:ascii="Arial" w:hAnsi="Arial" w:cs="Arial"/>
          <w:szCs w:val="36"/>
          <w:lang w:val="de-DE"/>
        </w:rPr>
        <w:t xml:space="preserve"> Prozent. Dabei zeigt die Analyse auch die herausragende Stellung der </w:t>
      </w:r>
      <w:proofErr w:type="spellStart"/>
      <w:r w:rsidRPr="007613DD">
        <w:rPr>
          <w:rFonts w:ascii="Arial" w:hAnsi="Arial" w:cs="Arial"/>
          <w:szCs w:val="36"/>
          <w:lang w:val="de-DE"/>
        </w:rPr>
        <w:t>Formnext</w:t>
      </w:r>
      <w:proofErr w:type="spellEnd"/>
      <w:r w:rsidRPr="007613DD">
        <w:rPr>
          <w:rFonts w:ascii="Arial" w:hAnsi="Arial" w:cs="Arial"/>
          <w:szCs w:val="36"/>
          <w:lang w:val="de-DE"/>
        </w:rPr>
        <w:t xml:space="preserve"> in der AM-Branche: </w:t>
      </w:r>
      <w:r w:rsidRPr="00D22363">
        <w:rPr>
          <w:rFonts w:ascii="Arial" w:hAnsi="Arial" w:cs="Arial"/>
          <w:szCs w:val="36"/>
          <w:lang w:val="de-DE"/>
        </w:rPr>
        <w:t>38</w:t>
      </w:r>
      <w:r w:rsidRPr="007613DD">
        <w:rPr>
          <w:rFonts w:ascii="Arial" w:hAnsi="Arial" w:cs="Arial"/>
          <w:szCs w:val="36"/>
          <w:lang w:val="de-DE"/>
        </w:rPr>
        <w:t xml:space="preserve"> Prozent der Fachbesucher sind nur über die </w:t>
      </w:r>
      <w:proofErr w:type="spellStart"/>
      <w:r w:rsidRPr="007613DD">
        <w:rPr>
          <w:rFonts w:ascii="Arial" w:hAnsi="Arial" w:cs="Arial"/>
          <w:szCs w:val="36"/>
          <w:lang w:val="de-DE"/>
        </w:rPr>
        <w:t>Formnext</w:t>
      </w:r>
      <w:proofErr w:type="spellEnd"/>
      <w:r w:rsidRPr="007613DD">
        <w:rPr>
          <w:rFonts w:ascii="Arial" w:hAnsi="Arial" w:cs="Arial"/>
          <w:szCs w:val="36"/>
          <w:lang w:val="de-DE"/>
        </w:rPr>
        <w:t xml:space="preserve"> zu erreichen, weil sie keine weitere Fachmesse besuchen.</w:t>
      </w:r>
    </w:p>
    <w:p w14:paraId="5FDC3516" w14:textId="77777777" w:rsidR="00EF53C9" w:rsidRDefault="00EF53C9" w:rsidP="00EF53C9">
      <w:pPr>
        <w:rPr>
          <w:rFonts w:ascii="Arial" w:hAnsi="Arial" w:cs="Arial"/>
          <w:szCs w:val="36"/>
          <w:lang w:val="de-DE"/>
        </w:rPr>
      </w:pPr>
    </w:p>
    <w:p w14:paraId="1DED73B9" w14:textId="77777777" w:rsidR="00EF53C9" w:rsidRPr="007613DD" w:rsidRDefault="00EF53C9" w:rsidP="00EF53C9">
      <w:pPr>
        <w:ind w:left="0"/>
        <w:rPr>
          <w:rFonts w:ascii="Arial" w:hAnsi="Arial" w:cs="Arial"/>
          <w:szCs w:val="36"/>
          <w:lang w:val="de-DE"/>
        </w:rPr>
      </w:pPr>
    </w:p>
    <w:p w14:paraId="6C1F71E7" w14:textId="77777777" w:rsidR="00F120D9" w:rsidRDefault="00F120D9" w:rsidP="00EF53C9">
      <w:pPr>
        <w:rPr>
          <w:rFonts w:ascii="Arial" w:hAnsi="Arial" w:cs="Arial"/>
          <w:b/>
          <w:bCs/>
          <w:szCs w:val="36"/>
          <w:lang w:val="de-DE"/>
        </w:rPr>
      </w:pPr>
    </w:p>
    <w:p w14:paraId="397D34CF" w14:textId="6341BDE9" w:rsidR="00EF53C9" w:rsidRDefault="00EF53C9" w:rsidP="00EF53C9">
      <w:pPr>
        <w:rPr>
          <w:rFonts w:ascii="Arial" w:hAnsi="Arial" w:cs="Arial"/>
          <w:b/>
          <w:bCs/>
          <w:szCs w:val="36"/>
          <w:lang w:val="de-DE"/>
        </w:rPr>
      </w:pPr>
      <w:r w:rsidRPr="002A58CC">
        <w:rPr>
          <w:rFonts w:ascii="Arial" w:hAnsi="Arial" w:cs="Arial"/>
          <w:b/>
          <w:bCs/>
          <w:szCs w:val="36"/>
          <w:lang w:val="de-DE"/>
        </w:rPr>
        <w:lastRenderedPageBreak/>
        <w:t>Spannende Neuaussteller zeigen Dynamik der AM-Welt</w:t>
      </w:r>
    </w:p>
    <w:p w14:paraId="135FB04F" w14:textId="77777777" w:rsidR="00EF53C9" w:rsidRPr="002A58CC" w:rsidRDefault="00EF53C9" w:rsidP="00EF53C9">
      <w:pPr>
        <w:rPr>
          <w:rFonts w:ascii="Arial" w:hAnsi="Arial" w:cs="Arial"/>
          <w:b/>
          <w:bCs/>
          <w:szCs w:val="36"/>
          <w:lang w:val="de-DE"/>
        </w:rPr>
      </w:pPr>
    </w:p>
    <w:p w14:paraId="58FB88A3" w14:textId="0220C72B" w:rsidR="00EF53C9" w:rsidRDefault="00EF53C9" w:rsidP="00EF53C9">
      <w:pPr>
        <w:rPr>
          <w:rFonts w:ascii="Arial" w:hAnsi="Arial" w:cs="Arial"/>
          <w:szCs w:val="36"/>
          <w:lang w:val="de-DE"/>
        </w:rPr>
      </w:pPr>
      <w:r w:rsidRPr="007613DD">
        <w:rPr>
          <w:rFonts w:ascii="Arial" w:hAnsi="Arial" w:cs="Arial"/>
          <w:szCs w:val="36"/>
          <w:lang w:val="de-DE"/>
        </w:rPr>
        <w:t xml:space="preserve">Obwohl in den vergangenen 12 Monaten immer wieder von einer Konsolidierung der AM-Branche die Rede </w:t>
      </w:r>
      <w:r w:rsidR="00790A8F">
        <w:rPr>
          <w:rFonts w:ascii="Arial" w:hAnsi="Arial" w:cs="Arial"/>
          <w:szCs w:val="36"/>
          <w:lang w:val="de-DE"/>
        </w:rPr>
        <w:t>ist</w:t>
      </w:r>
      <w:r w:rsidRPr="007613DD">
        <w:rPr>
          <w:rFonts w:ascii="Arial" w:hAnsi="Arial" w:cs="Arial"/>
          <w:szCs w:val="36"/>
          <w:lang w:val="de-DE"/>
        </w:rPr>
        <w:t xml:space="preserve">, zeigen insbesondere die Neuaussteller (Unternehmen, die in den vergangenen Jahren noch nicht als Aussteller an der </w:t>
      </w:r>
      <w:proofErr w:type="spellStart"/>
      <w:r w:rsidRPr="007613DD">
        <w:rPr>
          <w:rFonts w:ascii="Arial" w:hAnsi="Arial" w:cs="Arial"/>
          <w:szCs w:val="36"/>
          <w:lang w:val="de-DE"/>
        </w:rPr>
        <w:t>Formnext</w:t>
      </w:r>
      <w:proofErr w:type="spellEnd"/>
      <w:r w:rsidRPr="007613DD">
        <w:rPr>
          <w:rFonts w:ascii="Arial" w:hAnsi="Arial" w:cs="Arial"/>
          <w:szCs w:val="36"/>
          <w:lang w:val="de-DE"/>
        </w:rPr>
        <w:t xml:space="preserve"> teilgenommen haben), mit welch einer innovativen Dynamik sich die AM-Welt weiterentwickelt</w:t>
      </w:r>
      <w:r w:rsidR="00A21B13">
        <w:rPr>
          <w:rFonts w:ascii="Arial" w:hAnsi="Arial" w:cs="Arial"/>
          <w:szCs w:val="36"/>
          <w:lang w:val="de-DE"/>
        </w:rPr>
        <w:t>.</w:t>
      </w:r>
      <w:r w:rsidRPr="007613DD">
        <w:rPr>
          <w:rFonts w:ascii="Arial" w:hAnsi="Arial" w:cs="Arial"/>
          <w:szCs w:val="36"/>
          <w:lang w:val="de-DE"/>
        </w:rPr>
        <w:t xml:space="preserve"> Bereits zu diesem frühen Zeitpunkt im Jahr haben sich Neuaussteller aus </w:t>
      </w:r>
      <w:r w:rsidRPr="00F3049A">
        <w:rPr>
          <w:rFonts w:ascii="Arial" w:hAnsi="Arial" w:cs="Arial"/>
          <w:szCs w:val="36"/>
          <w:lang w:val="de-DE"/>
        </w:rPr>
        <w:t>1</w:t>
      </w:r>
      <w:r w:rsidR="00676C19">
        <w:rPr>
          <w:rFonts w:ascii="Arial" w:hAnsi="Arial" w:cs="Arial"/>
          <w:szCs w:val="36"/>
          <w:lang w:val="de-DE"/>
        </w:rPr>
        <w:t>5</w:t>
      </w:r>
      <w:r w:rsidRPr="007613DD">
        <w:rPr>
          <w:rFonts w:ascii="Arial" w:hAnsi="Arial" w:cs="Arial"/>
          <w:szCs w:val="36"/>
          <w:lang w:val="de-DE"/>
        </w:rPr>
        <w:t xml:space="preserve"> Nationen angemeldet: Neben zahlreichen westeuropäischen Ländern und China sind hier unter anderem die USA, Korea, Rumänien und die Türkei vertreten. Dabei decken die Neuaussteller sämtliche Bereich</w:t>
      </w:r>
      <w:r>
        <w:rPr>
          <w:rFonts w:ascii="Arial" w:hAnsi="Arial" w:cs="Arial"/>
          <w:szCs w:val="36"/>
          <w:lang w:val="de-DE"/>
        </w:rPr>
        <w:t>e</w:t>
      </w:r>
      <w:r w:rsidRPr="007613DD">
        <w:rPr>
          <w:rFonts w:ascii="Arial" w:hAnsi="Arial" w:cs="Arial"/>
          <w:szCs w:val="36"/>
          <w:lang w:val="de-DE"/>
        </w:rPr>
        <w:t xml:space="preserve"> der Prozesskette ab: So bieten zum Beispiel die deutschen </w:t>
      </w:r>
      <w:r w:rsidRPr="002A0785">
        <w:rPr>
          <w:rFonts w:ascii="Arial" w:hAnsi="Arial" w:cs="Arial"/>
          <w:szCs w:val="36"/>
          <w:lang w:val="de-DE"/>
        </w:rPr>
        <w:t xml:space="preserve">Unternehmen Oscar PLT, Layer Performance, thyssenkrupp Materials Trading oder REM Surface Engineering innovative Lösungen in den Bereichen AM-Systeme, </w:t>
      </w:r>
      <w:proofErr w:type="spellStart"/>
      <w:r w:rsidRPr="002A0785">
        <w:rPr>
          <w:rFonts w:ascii="Arial" w:hAnsi="Arial" w:cs="Arial"/>
          <w:szCs w:val="36"/>
          <w:lang w:val="de-DE"/>
        </w:rPr>
        <w:t>Slicing</w:t>
      </w:r>
      <w:proofErr w:type="spellEnd"/>
      <w:r w:rsidRPr="002A0785">
        <w:rPr>
          <w:rFonts w:ascii="Arial" w:hAnsi="Arial" w:cs="Arial"/>
          <w:szCs w:val="36"/>
          <w:lang w:val="de-DE"/>
        </w:rPr>
        <w:t>-Software, Materialien und Oberflächenbearbeitung. Auf die Herstellung von Keramik hat sich Schunk Ingenieurkeramik spezialisiert. Auch bei der Größe der Bauteile zeigen Unternehmen ein umfangreiches Portfolio - wie das rumänische Dentallabor Labvision-</w:t>
      </w:r>
      <w:proofErr w:type="spellStart"/>
      <w:r w:rsidRPr="002A0785">
        <w:rPr>
          <w:rFonts w:ascii="Arial" w:hAnsi="Arial" w:cs="Arial"/>
          <w:szCs w:val="36"/>
          <w:lang w:val="de-DE"/>
        </w:rPr>
        <w:t>Dent</w:t>
      </w:r>
      <w:proofErr w:type="spellEnd"/>
      <w:r w:rsidRPr="002A0785">
        <w:rPr>
          <w:rFonts w:ascii="Arial" w:hAnsi="Arial" w:cs="Arial"/>
          <w:szCs w:val="36"/>
          <w:lang w:val="de-DE"/>
        </w:rPr>
        <w:t xml:space="preserve"> oder das italienische Unternehmen MOI Composites</w:t>
      </w:r>
      <w:r w:rsidRPr="007613DD">
        <w:rPr>
          <w:rFonts w:ascii="Arial" w:hAnsi="Arial" w:cs="Arial"/>
          <w:szCs w:val="36"/>
          <w:lang w:val="de-DE"/>
        </w:rPr>
        <w:t xml:space="preserve"> mit dem 3D-Druck von Booten. </w:t>
      </w:r>
    </w:p>
    <w:p w14:paraId="44B5A90F" w14:textId="77777777" w:rsidR="00EF53C9" w:rsidRDefault="00EF53C9" w:rsidP="00EF53C9">
      <w:pPr>
        <w:rPr>
          <w:rFonts w:ascii="Arial" w:hAnsi="Arial" w:cs="Arial"/>
          <w:szCs w:val="36"/>
          <w:lang w:val="de-DE"/>
        </w:rPr>
      </w:pPr>
    </w:p>
    <w:p w14:paraId="0823881C" w14:textId="18C918BC" w:rsidR="00EF53C9" w:rsidRPr="007613DD" w:rsidRDefault="00EF53C9" w:rsidP="00EF53C9">
      <w:pPr>
        <w:rPr>
          <w:rFonts w:ascii="Arial" w:hAnsi="Arial" w:cs="Arial"/>
          <w:szCs w:val="36"/>
          <w:lang w:val="de-DE"/>
        </w:rPr>
      </w:pPr>
      <w:r w:rsidRPr="007613DD">
        <w:rPr>
          <w:rFonts w:ascii="Arial" w:hAnsi="Arial" w:cs="Arial"/>
          <w:szCs w:val="36"/>
          <w:lang w:val="de-DE"/>
        </w:rPr>
        <w:t xml:space="preserve">„Diese Bandbreite zeigt auch, dass die Welt der Additiven Fertigung Unternehmen immer wieder neue </w:t>
      </w:r>
      <w:r>
        <w:rPr>
          <w:rFonts w:ascii="Arial" w:hAnsi="Arial" w:cs="Arial"/>
          <w:szCs w:val="36"/>
          <w:lang w:val="de-DE"/>
        </w:rPr>
        <w:t>Anwendungen</w:t>
      </w:r>
      <w:r w:rsidRPr="007613DD">
        <w:rPr>
          <w:rFonts w:ascii="Arial" w:hAnsi="Arial" w:cs="Arial"/>
          <w:szCs w:val="36"/>
          <w:lang w:val="de-DE"/>
        </w:rPr>
        <w:t xml:space="preserve"> und Geschäftsmöglichkeiten bietet, die sie dann unter anderem mit einer Teilnahme an der </w:t>
      </w:r>
      <w:proofErr w:type="spellStart"/>
      <w:r w:rsidRPr="007613DD">
        <w:rPr>
          <w:rFonts w:ascii="Arial" w:hAnsi="Arial" w:cs="Arial"/>
          <w:szCs w:val="36"/>
          <w:lang w:val="de-DE"/>
        </w:rPr>
        <w:t>Formnext</w:t>
      </w:r>
      <w:proofErr w:type="spellEnd"/>
      <w:r w:rsidRPr="007613DD">
        <w:rPr>
          <w:rFonts w:ascii="Arial" w:hAnsi="Arial" w:cs="Arial"/>
          <w:szCs w:val="36"/>
          <w:lang w:val="de-DE"/>
        </w:rPr>
        <w:t xml:space="preserve"> </w:t>
      </w:r>
      <w:r>
        <w:rPr>
          <w:rFonts w:ascii="Arial" w:hAnsi="Arial" w:cs="Arial"/>
          <w:szCs w:val="36"/>
          <w:lang w:val="de-DE"/>
        </w:rPr>
        <w:t>weiter</w:t>
      </w:r>
      <w:r w:rsidRPr="007613DD">
        <w:rPr>
          <w:rFonts w:ascii="Arial" w:hAnsi="Arial" w:cs="Arial"/>
          <w:szCs w:val="36"/>
          <w:lang w:val="de-DE"/>
        </w:rPr>
        <w:t xml:space="preserve"> erschließen können“, so Christoph Stüker</w:t>
      </w:r>
      <w:r w:rsidR="00EB092A" w:rsidRPr="007613DD">
        <w:rPr>
          <w:rFonts w:ascii="Arial" w:hAnsi="Arial" w:cs="Arial"/>
          <w:szCs w:val="36"/>
          <w:lang w:val="de-DE"/>
        </w:rPr>
        <w:t xml:space="preserve">, </w:t>
      </w:r>
      <w:proofErr w:type="spellStart"/>
      <w:r w:rsidR="00EB092A" w:rsidRPr="007613DD">
        <w:rPr>
          <w:rFonts w:ascii="Arial" w:hAnsi="Arial" w:cs="Arial"/>
          <w:szCs w:val="36"/>
          <w:lang w:val="de-DE"/>
        </w:rPr>
        <w:t>Vice</w:t>
      </w:r>
      <w:proofErr w:type="spellEnd"/>
      <w:r w:rsidR="00EB092A" w:rsidRPr="007613DD">
        <w:rPr>
          <w:rFonts w:ascii="Arial" w:hAnsi="Arial" w:cs="Arial"/>
          <w:szCs w:val="36"/>
          <w:lang w:val="de-DE"/>
        </w:rPr>
        <w:t xml:space="preserve"> </w:t>
      </w:r>
      <w:proofErr w:type="spellStart"/>
      <w:r w:rsidR="00EB092A" w:rsidRPr="007613DD">
        <w:rPr>
          <w:rFonts w:ascii="Arial" w:hAnsi="Arial" w:cs="Arial"/>
          <w:szCs w:val="36"/>
          <w:lang w:val="de-DE"/>
        </w:rPr>
        <w:t>President</w:t>
      </w:r>
      <w:proofErr w:type="spellEnd"/>
      <w:r w:rsidR="00EB092A" w:rsidRPr="007613DD">
        <w:rPr>
          <w:rFonts w:ascii="Arial" w:hAnsi="Arial" w:cs="Arial"/>
          <w:szCs w:val="36"/>
          <w:lang w:val="de-DE"/>
        </w:rPr>
        <w:t xml:space="preserve"> </w:t>
      </w:r>
      <w:proofErr w:type="spellStart"/>
      <w:r w:rsidR="00EB092A" w:rsidRPr="007613DD">
        <w:rPr>
          <w:rFonts w:ascii="Arial" w:hAnsi="Arial" w:cs="Arial"/>
          <w:szCs w:val="36"/>
          <w:lang w:val="de-DE"/>
        </w:rPr>
        <w:t>Formnext</w:t>
      </w:r>
      <w:proofErr w:type="spellEnd"/>
      <w:r w:rsidR="00EB092A" w:rsidRPr="007613DD">
        <w:rPr>
          <w:rFonts w:ascii="Arial" w:hAnsi="Arial" w:cs="Arial"/>
          <w:szCs w:val="36"/>
          <w:lang w:val="de-DE"/>
        </w:rPr>
        <w:t xml:space="preserve"> beim Veranstalter Mesago Messe Frankfurt GmbH</w:t>
      </w:r>
      <w:r w:rsidRPr="007613DD">
        <w:rPr>
          <w:rFonts w:ascii="Arial" w:hAnsi="Arial" w:cs="Arial"/>
          <w:szCs w:val="36"/>
          <w:lang w:val="de-DE"/>
        </w:rPr>
        <w:t xml:space="preserve">. </w:t>
      </w:r>
    </w:p>
    <w:p w14:paraId="56293D9D" w14:textId="77777777" w:rsidR="00EF53C9" w:rsidRPr="007613DD" w:rsidRDefault="00EF53C9" w:rsidP="00EF53C9">
      <w:pPr>
        <w:rPr>
          <w:rFonts w:ascii="Arial" w:hAnsi="Arial" w:cs="Arial"/>
          <w:szCs w:val="36"/>
          <w:lang w:val="de-DE"/>
        </w:rPr>
      </w:pPr>
    </w:p>
    <w:p w14:paraId="072D86A8" w14:textId="77777777" w:rsidR="00EF53C9" w:rsidRDefault="00EF53C9" w:rsidP="00EF53C9">
      <w:pPr>
        <w:rPr>
          <w:rFonts w:ascii="Arial" w:hAnsi="Arial" w:cs="Arial"/>
          <w:szCs w:val="36"/>
          <w:lang w:val="de-DE"/>
        </w:rPr>
      </w:pPr>
      <w:r w:rsidRPr="002A58CC">
        <w:rPr>
          <w:rFonts w:ascii="Arial" w:hAnsi="Arial" w:cs="Arial"/>
          <w:szCs w:val="36"/>
          <w:lang w:val="de-DE"/>
        </w:rPr>
        <w:t xml:space="preserve">Damit verspricht die </w:t>
      </w:r>
      <w:proofErr w:type="spellStart"/>
      <w:r w:rsidRPr="002A58CC">
        <w:rPr>
          <w:rFonts w:ascii="Arial" w:hAnsi="Arial" w:cs="Arial"/>
          <w:szCs w:val="36"/>
          <w:lang w:val="de-DE"/>
        </w:rPr>
        <w:t>Formnext</w:t>
      </w:r>
      <w:proofErr w:type="spellEnd"/>
      <w:r w:rsidRPr="002A58CC">
        <w:rPr>
          <w:rFonts w:ascii="Arial" w:hAnsi="Arial" w:cs="Arial"/>
          <w:szCs w:val="36"/>
          <w:lang w:val="de-DE"/>
        </w:rPr>
        <w:t xml:space="preserve"> 2025 schon jetzt eine Fülle an Innovationen, die neue Anwendungen in zahlreichen Branchen ermöglichen. </w:t>
      </w:r>
    </w:p>
    <w:p w14:paraId="78938D9B" w14:textId="77777777" w:rsidR="00EF53C9" w:rsidRDefault="00EF53C9" w:rsidP="00EF53C9">
      <w:pPr>
        <w:ind w:left="0"/>
        <w:rPr>
          <w:rFonts w:ascii="Arial" w:hAnsi="Arial" w:cs="Arial"/>
          <w:szCs w:val="36"/>
          <w:lang w:val="de-DE"/>
        </w:rPr>
      </w:pPr>
    </w:p>
    <w:p w14:paraId="4FAC6473" w14:textId="03BA20EF" w:rsidR="00EF53C9" w:rsidRPr="007613DD" w:rsidRDefault="00EF53C9" w:rsidP="00EF53C9">
      <w:pPr>
        <w:rPr>
          <w:rFonts w:ascii="Arial" w:hAnsi="Arial" w:cs="Arial"/>
          <w:szCs w:val="36"/>
          <w:lang w:val="de-DE"/>
        </w:rPr>
      </w:pPr>
      <w:r w:rsidRPr="002A58CC">
        <w:rPr>
          <w:rFonts w:ascii="Arial" w:hAnsi="Arial" w:cs="Arial"/>
          <w:szCs w:val="36"/>
          <w:lang w:val="de-DE"/>
        </w:rPr>
        <w:t>Vom 18. – 21.11.2025 wird Frankfurt somit erneut zum globalen Zentrum für Additive Manufacturing</w:t>
      </w:r>
      <w:r>
        <w:rPr>
          <w:rFonts w:ascii="Arial" w:hAnsi="Arial" w:cs="Arial"/>
          <w:szCs w:val="36"/>
          <w:lang w:val="de-DE"/>
        </w:rPr>
        <w:t xml:space="preserve"> </w:t>
      </w:r>
      <w:r w:rsidRPr="002A58CC">
        <w:rPr>
          <w:rFonts w:ascii="Arial" w:hAnsi="Arial" w:cs="Arial"/>
          <w:szCs w:val="36"/>
          <w:lang w:val="de-DE"/>
        </w:rPr>
        <w:t>und moderne industrielle Fertigungstechnologien.</w:t>
      </w:r>
      <w:r>
        <w:rPr>
          <w:rFonts w:ascii="Arial" w:hAnsi="Arial" w:cs="Arial"/>
          <w:szCs w:val="36"/>
          <w:lang w:val="de-DE"/>
        </w:rPr>
        <w:t xml:space="preserve"> Unternehmen, die Interesse an einer Teilnahme</w:t>
      </w:r>
      <w:r w:rsidR="00451172">
        <w:rPr>
          <w:rFonts w:ascii="Arial" w:hAnsi="Arial" w:cs="Arial"/>
          <w:szCs w:val="36"/>
          <w:lang w:val="de-DE"/>
        </w:rPr>
        <w:t xml:space="preserve"> als Aussteller</w:t>
      </w:r>
      <w:r>
        <w:rPr>
          <w:rFonts w:ascii="Arial" w:hAnsi="Arial" w:cs="Arial"/>
          <w:szCs w:val="36"/>
          <w:lang w:val="de-DE"/>
        </w:rPr>
        <w:t xml:space="preserve"> an der </w:t>
      </w:r>
      <w:proofErr w:type="spellStart"/>
      <w:r>
        <w:rPr>
          <w:rFonts w:ascii="Arial" w:hAnsi="Arial" w:cs="Arial"/>
          <w:szCs w:val="36"/>
          <w:lang w:val="de-DE"/>
        </w:rPr>
        <w:t>Formnext</w:t>
      </w:r>
      <w:proofErr w:type="spellEnd"/>
      <w:r>
        <w:rPr>
          <w:rFonts w:ascii="Arial" w:hAnsi="Arial" w:cs="Arial"/>
          <w:szCs w:val="36"/>
          <w:lang w:val="de-DE"/>
        </w:rPr>
        <w:t xml:space="preserve"> 2025 haben, können sich unter </w:t>
      </w:r>
      <w:hyperlink r:id="rId6" w:history="1">
        <w:r w:rsidRPr="00D22363">
          <w:rPr>
            <w:rStyle w:val="Hyperlink"/>
            <w:rFonts w:ascii="Arial" w:hAnsi="Arial" w:cs="Arial"/>
            <w:szCs w:val="36"/>
            <w:lang w:val="de-DE"/>
          </w:rPr>
          <w:t>www.formnext.com/aussteller</w:t>
        </w:r>
      </w:hyperlink>
      <w:r>
        <w:rPr>
          <w:rFonts w:ascii="Arial" w:hAnsi="Arial" w:cs="Arial"/>
          <w:szCs w:val="36"/>
          <w:lang w:val="de-DE"/>
        </w:rPr>
        <w:t xml:space="preserve"> unverbindlich registrieren</w:t>
      </w:r>
      <w:r w:rsidR="00D22363">
        <w:rPr>
          <w:rFonts w:ascii="Arial" w:hAnsi="Arial" w:cs="Arial"/>
          <w:szCs w:val="36"/>
          <w:lang w:val="de-DE"/>
        </w:rPr>
        <w:t>.</w:t>
      </w:r>
    </w:p>
    <w:p w14:paraId="23967468" w14:textId="77777777" w:rsidR="00EF53C9" w:rsidRPr="007613DD" w:rsidRDefault="00EF53C9" w:rsidP="00EF53C9">
      <w:pPr>
        <w:rPr>
          <w:rFonts w:ascii="Arial" w:hAnsi="Arial" w:cs="Arial"/>
          <w:szCs w:val="36"/>
          <w:lang w:val="de-DE"/>
        </w:rPr>
      </w:pPr>
    </w:p>
    <w:p w14:paraId="5DFC9172" w14:textId="161201B6" w:rsidR="00EF53C9" w:rsidRPr="002A58CC" w:rsidRDefault="00EF53C9" w:rsidP="00EF53C9">
      <w:pPr>
        <w:rPr>
          <w:rFonts w:ascii="Arial" w:hAnsi="Arial" w:cs="Arial"/>
          <w:szCs w:val="36"/>
          <w:lang w:val="de-DE"/>
        </w:rPr>
      </w:pPr>
      <w:r w:rsidRPr="002A58CC">
        <w:rPr>
          <w:rFonts w:ascii="Arial" w:hAnsi="Arial" w:cs="Arial"/>
          <w:szCs w:val="36"/>
          <w:lang w:val="de-DE"/>
        </w:rPr>
        <w:t xml:space="preserve">Weitere Informationen unter </w:t>
      </w:r>
      <w:hyperlink r:id="rId7" w:history="1">
        <w:r w:rsidRPr="00DF138C">
          <w:rPr>
            <w:rStyle w:val="Hyperlink"/>
            <w:rFonts w:ascii="Arial" w:hAnsi="Arial" w:cs="Arial"/>
            <w:szCs w:val="36"/>
            <w:lang w:val="de-DE"/>
          </w:rPr>
          <w:t>www.formnext.com</w:t>
        </w:r>
      </w:hyperlink>
    </w:p>
    <w:p w14:paraId="37C5BEAF" w14:textId="77777777" w:rsidR="00467388" w:rsidRPr="00EF53C9" w:rsidRDefault="00467388" w:rsidP="00467388">
      <w:pPr>
        <w:rPr>
          <w:lang w:val="de-DE"/>
        </w:rPr>
      </w:pPr>
    </w:p>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9A6630" w:rsidRPr="005E3C63" w14:paraId="4FD69B9A" w14:textId="77777777" w:rsidTr="009A66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38312148" w14:textId="77777777" w:rsidR="009A6630" w:rsidRPr="005E3C63" w:rsidRDefault="009A6630" w:rsidP="009A6630">
            <w:pPr>
              <w:ind w:left="0"/>
            </w:pPr>
            <w:r w:rsidRPr="005E3C63">
              <w:rPr>
                <w:noProof/>
              </w:rPr>
              <w:drawing>
                <wp:inline distT="0" distB="0" distL="0" distR="0" wp14:anchorId="296ECBF8" wp14:editId="472C29DF">
                  <wp:extent cx="3391200" cy="2260800"/>
                  <wp:effectExtent l="0" t="0" r="0"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1200" cy="2260800"/>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A3041E" w:rsidRPr="005E3C63" w14:paraId="0FA86FF7" w14:textId="77777777" w:rsidTr="006241DE">
        <w:tc>
          <w:tcPr>
            <w:tcW w:w="5953" w:type="dxa"/>
          </w:tcPr>
          <w:p w14:paraId="771C319E" w14:textId="0813D004" w:rsidR="00A3041E" w:rsidRPr="005E3C63" w:rsidRDefault="00380F50" w:rsidP="00C85550">
            <w:pPr>
              <w:pStyle w:val="Imagecaption"/>
            </w:pPr>
            <w:proofErr w:type="spellStart"/>
            <w:r w:rsidRPr="00380F50">
              <w:t>Formnext</w:t>
            </w:r>
            <w:proofErr w:type="spellEnd"/>
            <w:r w:rsidRPr="00380F50">
              <w:t xml:space="preserve"> 2024. Copyright </w:t>
            </w:r>
            <w:proofErr w:type="spellStart"/>
            <w:r w:rsidRPr="00380F50">
              <w:t>Formnext</w:t>
            </w:r>
            <w:proofErr w:type="spellEnd"/>
            <w:r w:rsidRPr="00380F50">
              <w:t xml:space="preserve"> Mesago Messe Frankfurt GmbH</w:t>
            </w:r>
            <w:r w:rsidR="000D3B83">
              <w:t xml:space="preserve"> / </w:t>
            </w:r>
            <w:r w:rsidRPr="00380F50">
              <w:t xml:space="preserve">Marc </w:t>
            </w:r>
            <w:proofErr w:type="spellStart"/>
            <w:r w:rsidRPr="00380F50">
              <w:t>Jacquemin</w:t>
            </w:r>
            <w:proofErr w:type="spellEnd"/>
          </w:p>
        </w:tc>
      </w:tr>
    </w:tbl>
    <w:p w14:paraId="4F216326" w14:textId="77777777" w:rsidR="00DF138C" w:rsidRDefault="00DF138C" w:rsidP="002471F3">
      <w:pPr>
        <w:pStyle w:val="Continuoustext"/>
        <w:ind w:left="0"/>
        <w:rPr>
          <w:lang w:val="en-GB"/>
        </w:rPr>
      </w:pPr>
    </w:p>
    <w:p w14:paraId="0A154984" w14:textId="171D03A4" w:rsidR="007B2F67" w:rsidRDefault="00A6749A" w:rsidP="002471F3">
      <w:pPr>
        <w:pStyle w:val="Continuoustext"/>
        <w:ind w:left="0"/>
        <w:rPr>
          <w:lang w:val="en-GB"/>
        </w:rPr>
      </w:pPr>
      <w:proofErr w:type="spellStart"/>
      <w:r>
        <w:rPr>
          <w:lang w:val="en-GB"/>
        </w:rPr>
        <w:lastRenderedPageBreak/>
        <w:t>Formnext</w:t>
      </w:r>
      <w:proofErr w:type="spellEnd"/>
    </w:p>
    <w:p w14:paraId="6DB1F869" w14:textId="52F02316" w:rsidR="00A15BC8" w:rsidRPr="005A13EF" w:rsidRDefault="00281D02" w:rsidP="00A15BC8">
      <w:pPr>
        <w:pStyle w:val="Continuoustext"/>
        <w:rPr>
          <w:lang w:val="en-US"/>
        </w:rPr>
      </w:pPr>
      <w:r w:rsidRPr="005A13EF">
        <w:rPr>
          <w:lang w:val="en-US"/>
        </w:rPr>
        <w:t>International</w:t>
      </w:r>
      <w:r w:rsidR="00221135" w:rsidRPr="005A13EF">
        <w:rPr>
          <w:lang w:val="en-US"/>
        </w:rPr>
        <w:t xml:space="preserve"> exhibition </w:t>
      </w:r>
      <w:r w:rsidR="00A6749A">
        <w:rPr>
          <w:lang w:val="en-US"/>
        </w:rPr>
        <w:t>and convention on the next generation of manufacturing technologies</w:t>
      </w:r>
    </w:p>
    <w:p w14:paraId="5F93BB78" w14:textId="339EDCE4" w:rsidR="00C56C0A" w:rsidRPr="00FB12B8" w:rsidRDefault="00FB12B8" w:rsidP="00673621">
      <w:pPr>
        <w:pStyle w:val="Continuoustext"/>
      </w:pPr>
      <w:r w:rsidRPr="00FB12B8">
        <w:t>Die</w:t>
      </w:r>
      <w:r w:rsidR="007B2F67" w:rsidRPr="00FB12B8">
        <w:t xml:space="preserve"> </w:t>
      </w:r>
      <w:proofErr w:type="spellStart"/>
      <w:r w:rsidR="00A6749A" w:rsidRPr="00FB12B8">
        <w:t>Formnext</w:t>
      </w:r>
      <w:proofErr w:type="spellEnd"/>
      <w:r w:rsidR="00281D02" w:rsidRPr="00FB12B8">
        <w:t xml:space="preserve"> </w:t>
      </w:r>
      <w:r w:rsidRPr="00FB12B8">
        <w:t>findet statt vom</w:t>
      </w:r>
      <w:r w:rsidR="007B2F67" w:rsidRPr="00FB12B8">
        <w:t xml:space="preserve"> </w:t>
      </w:r>
      <w:r w:rsidR="00A6749A" w:rsidRPr="00FB12B8">
        <w:t>1</w:t>
      </w:r>
      <w:r w:rsidR="003302B0">
        <w:t>8</w:t>
      </w:r>
      <w:r w:rsidRPr="00FB12B8">
        <w:t>.</w:t>
      </w:r>
      <w:r w:rsidR="00A6749A" w:rsidRPr="00FB12B8">
        <w:t xml:space="preserve"> </w:t>
      </w:r>
      <w:r>
        <w:t>-</w:t>
      </w:r>
      <w:r w:rsidR="00281D02" w:rsidRPr="00FB12B8">
        <w:t xml:space="preserve"> </w:t>
      </w:r>
      <w:r w:rsidR="00A6749A" w:rsidRPr="00FB12B8">
        <w:t>2</w:t>
      </w:r>
      <w:r w:rsidR="003302B0">
        <w:t>1</w:t>
      </w:r>
      <w:r>
        <w:t>.</w:t>
      </w:r>
      <w:r w:rsidR="00281D02" w:rsidRPr="00FB12B8">
        <w:t xml:space="preserve"> </w:t>
      </w:r>
      <w:r w:rsidR="00A6749A" w:rsidRPr="00FB12B8">
        <w:t>November</w:t>
      </w:r>
      <w:r w:rsidR="00281D02" w:rsidRPr="00FB12B8">
        <w:t xml:space="preserve"> 202</w:t>
      </w:r>
      <w:r w:rsidR="003302B0">
        <w:t>5</w:t>
      </w:r>
      <w:r w:rsidR="007B2F67" w:rsidRPr="00FB12B8">
        <w:t>.</w:t>
      </w:r>
    </w:p>
    <w:p w14:paraId="0A9F4FEA" w14:textId="54E35388" w:rsidR="00C56C0A" w:rsidRPr="003302B0" w:rsidRDefault="007B2F67" w:rsidP="002757C9">
      <w:pPr>
        <w:pStyle w:val="berschrift4"/>
        <w:rPr>
          <w:lang w:val="de-DE"/>
        </w:rPr>
      </w:pPr>
      <w:bookmarkStart w:id="3" w:name="hinweisueberschrift"/>
      <w:bookmarkStart w:id="4" w:name="Presseueberschrift"/>
      <w:bookmarkEnd w:id="3"/>
      <w:bookmarkEnd w:id="4"/>
      <w:r w:rsidRPr="003302B0">
        <w:rPr>
          <w:lang w:val="de-DE"/>
        </w:rPr>
        <w:t>Press</w:t>
      </w:r>
      <w:r w:rsidR="00F4676F" w:rsidRPr="003302B0">
        <w:rPr>
          <w:lang w:val="de-DE"/>
        </w:rPr>
        <w:t>e</w:t>
      </w:r>
      <w:r w:rsidRPr="003302B0">
        <w:rPr>
          <w:lang w:val="de-DE"/>
        </w:rPr>
        <w:t>information</w:t>
      </w:r>
      <w:r w:rsidR="00F4676F" w:rsidRPr="003302B0">
        <w:rPr>
          <w:lang w:val="de-DE"/>
        </w:rPr>
        <w:t>en</w:t>
      </w:r>
      <w:r w:rsidRPr="003302B0">
        <w:rPr>
          <w:lang w:val="de-DE"/>
        </w:rPr>
        <w:t xml:space="preserve"> </w:t>
      </w:r>
      <w:r w:rsidR="00F4676F" w:rsidRPr="003302B0">
        <w:rPr>
          <w:lang w:val="de-DE"/>
        </w:rPr>
        <w:t>u</w:t>
      </w:r>
      <w:r w:rsidRPr="003302B0">
        <w:rPr>
          <w:lang w:val="de-DE"/>
        </w:rPr>
        <w:t xml:space="preserve">nd </w:t>
      </w:r>
      <w:r w:rsidR="00F4676F" w:rsidRPr="003302B0">
        <w:rPr>
          <w:lang w:val="de-DE"/>
        </w:rPr>
        <w:t>Foto</w:t>
      </w:r>
      <w:r w:rsidRPr="003302B0">
        <w:rPr>
          <w:lang w:val="de-DE"/>
        </w:rPr>
        <w:t>material:</w:t>
      </w:r>
    </w:p>
    <w:bookmarkStart w:id="5" w:name="Journalisten"/>
    <w:bookmarkEnd w:id="5"/>
    <w:p w14:paraId="5425FFAB" w14:textId="4B3F1E4D" w:rsidR="00A6749A" w:rsidRPr="005E3C63" w:rsidRDefault="00A6749A" w:rsidP="003F716F">
      <w:pPr>
        <w:pStyle w:val="Continuoustext"/>
        <w:rPr>
          <w:lang w:val="en-GB"/>
        </w:rPr>
      </w:pPr>
      <w:r>
        <w:fldChar w:fldCharType="begin"/>
      </w:r>
      <w:r w:rsidRPr="00476343">
        <w:rPr>
          <w:lang w:val="en-US"/>
        </w:rPr>
        <w:instrText xml:space="preserve"> HYPERLINK "https://formnext.mesago.com/frankfurt/de/presse.html" </w:instrText>
      </w:r>
      <w:r>
        <w:fldChar w:fldCharType="separate"/>
      </w:r>
      <w:hyperlink r:id="rId9" w:history="1">
        <w:r w:rsidR="00FB12B8">
          <w:rPr>
            <w:rStyle w:val="Hyperlink"/>
          </w:rPr>
          <w:t>Presse - Formnext</w:t>
        </w:r>
      </w:hyperlink>
      <w:r>
        <w:fldChar w:fldCharType="end"/>
      </w:r>
    </w:p>
    <w:p w14:paraId="78A8F9D4" w14:textId="65D7A0F7" w:rsidR="00C56C0A" w:rsidRPr="00EB092A" w:rsidRDefault="00C06975" w:rsidP="002757C9">
      <w:pPr>
        <w:pStyle w:val="berschrift4"/>
      </w:pPr>
      <w:bookmarkStart w:id="6" w:name="Netzueberschrift"/>
      <w:bookmarkEnd w:id="6"/>
      <w:r w:rsidRPr="00EB092A">
        <w:t xml:space="preserve">Links </w:t>
      </w:r>
      <w:proofErr w:type="spellStart"/>
      <w:r w:rsidR="00556BF0" w:rsidRPr="00EB092A">
        <w:t>zu</w:t>
      </w:r>
      <w:proofErr w:type="spellEnd"/>
      <w:r w:rsidR="00556BF0" w:rsidRPr="00EB092A">
        <w:t xml:space="preserve"> den</w:t>
      </w:r>
      <w:r w:rsidRPr="00EB092A">
        <w:t xml:space="preserve"> </w:t>
      </w:r>
      <w:proofErr w:type="spellStart"/>
      <w:r w:rsidR="00556BF0" w:rsidRPr="00EB092A">
        <w:t>W</w:t>
      </w:r>
      <w:r w:rsidRPr="00EB092A">
        <w:t>ebs</w:t>
      </w:r>
      <w:r w:rsidR="00556BF0" w:rsidRPr="00EB092A">
        <w:t>ei</w:t>
      </w:r>
      <w:r w:rsidRPr="00EB092A">
        <w:t>te</w:t>
      </w:r>
      <w:r w:rsidR="00556BF0" w:rsidRPr="00EB092A">
        <w:t>n</w:t>
      </w:r>
      <w:proofErr w:type="spellEnd"/>
      <w:r w:rsidR="009045C6" w:rsidRPr="00EB092A">
        <w:t>:</w:t>
      </w:r>
    </w:p>
    <w:bookmarkStart w:id="7" w:name="Netz"/>
    <w:bookmarkEnd w:id="7"/>
    <w:p w14:paraId="7D0D70B6" w14:textId="7A5D535E" w:rsidR="00BE4D9E" w:rsidRPr="00BE4D9E" w:rsidRDefault="00BE4D9E" w:rsidP="00BE4D9E">
      <w:pPr>
        <w:pStyle w:val="Continuoustext"/>
        <w:rPr>
          <w:rStyle w:val="Hyperlink"/>
          <w:lang w:val="en-US"/>
        </w:rPr>
      </w:pPr>
      <w:r>
        <w:rPr>
          <w:color w:val="auto"/>
          <w:lang w:val="en-US"/>
        </w:rPr>
        <w:fldChar w:fldCharType="begin"/>
      </w:r>
      <w:r>
        <w:rPr>
          <w:color w:val="auto"/>
          <w:lang w:val="en-US"/>
        </w:rPr>
        <w:instrText xml:space="preserve"> HYPERLINK "https://formnext.mesago.com/frankfurt/de.html" </w:instrText>
      </w:r>
      <w:r>
        <w:rPr>
          <w:color w:val="auto"/>
          <w:lang w:val="en-US"/>
        </w:rPr>
        <w:fldChar w:fldCharType="separate"/>
      </w:r>
      <w:proofErr w:type="spellStart"/>
      <w:r w:rsidRPr="00BE4D9E">
        <w:rPr>
          <w:rStyle w:val="Hyperlink"/>
          <w:lang w:val="en-US"/>
        </w:rPr>
        <w:t>Formnext</w:t>
      </w:r>
      <w:proofErr w:type="spellEnd"/>
      <w:r w:rsidRPr="00BE4D9E">
        <w:rPr>
          <w:rStyle w:val="Hyperlink"/>
          <w:lang w:val="en-US"/>
        </w:rPr>
        <w:t xml:space="preserve"> – Hub für Additive Manufacturing </w:t>
      </w:r>
    </w:p>
    <w:p w14:paraId="05852491" w14:textId="4D9E1916" w:rsidR="00732920" w:rsidRPr="00BE4D9E" w:rsidRDefault="00BE4D9E" w:rsidP="00476343">
      <w:pPr>
        <w:pStyle w:val="Continuoustext"/>
        <w:rPr>
          <w:rStyle w:val="Hyperlink"/>
          <w:lang w:val="en-US"/>
        </w:rPr>
      </w:pPr>
      <w:r>
        <w:rPr>
          <w:color w:val="auto"/>
          <w:lang w:val="en-US"/>
        </w:rPr>
        <w:fldChar w:fldCharType="end"/>
      </w:r>
      <w:hyperlink r:id="rId10" w:history="1">
        <w:r w:rsidRPr="00BE4D9E">
          <w:rPr>
            <w:rStyle w:val="Hyperlink"/>
            <w:lang w:val="en-US"/>
          </w:rPr>
          <w:t>https://www.facebook.com/formnext</w:t>
        </w:r>
      </w:hyperlink>
      <w:r w:rsidR="00476343" w:rsidRPr="00BE4D9E">
        <w:rPr>
          <w:color w:val="auto"/>
          <w:lang w:val="en-US"/>
        </w:rPr>
        <w:br/>
      </w:r>
      <w:hyperlink r:id="rId11" w:history="1">
        <w:r w:rsidR="00476343" w:rsidRPr="00BE4D9E">
          <w:rPr>
            <w:rStyle w:val="Hyperlink"/>
            <w:lang w:val="en-US"/>
          </w:rPr>
          <w:t>https://www.linkedin.com/showcase/formnext</w:t>
        </w:r>
      </w:hyperlink>
      <w:r w:rsidR="00476343" w:rsidRPr="00BE4D9E">
        <w:rPr>
          <w:color w:val="auto"/>
          <w:lang w:val="en-US"/>
        </w:rPr>
        <w:br/>
      </w:r>
      <w:hyperlink r:id="rId12" w:history="1">
        <w:r w:rsidR="00476343" w:rsidRPr="00BE4D9E">
          <w:rPr>
            <w:rStyle w:val="Hyperlink"/>
            <w:lang w:val="en-US"/>
          </w:rPr>
          <w:t>https://www.instagram.com/formnext/</w:t>
        </w:r>
      </w:hyperlink>
    </w:p>
    <w:p w14:paraId="569DDC6E" w14:textId="011E4FAA" w:rsidR="00DF138C" w:rsidRPr="00BE4D9E" w:rsidRDefault="00DF138C" w:rsidP="00476343">
      <w:pPr>
        <w:pStyle w:val="Continuoustext"/>
        <w:rPr>
          <w:rStyle w:val="Hyperlink"/>
          <w:lang w:val="en-US"/>
        </w:rPr>
      </w:pPr>
    </w:p>
    <w:p w14:paraId="02E2EF39" w14:textId="77777777" w:rsidR="00DF138C" w:rsidRPr="00BE4D9E" w:rsidRDefault="00DF138C" w:rsidP="00476343">
      <w:pPr>
        <w:pStyle w:val="Continuoustext"/>
        <w:rPr>
          <w:lang w:val="en-US"/>
        </w:rPr>
      </w:pPr>
    </w:p>
    <w:p w14:paraId="5FD88D8A" w14:textId="77777777" w:rsidR="003F716F" w:rsidRPr="00BE4D9E" w:rsidRDefault="003F716F" w:rsidP="003F716F">
      <w:pPr>
        <w:pStyle w:val="xGaplogogram"/>
        <w:rPr>
          <w:lang w:val="en-US"/>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FB12B8" w:rsidRPr="00BE4D9E" w14:paraId="495A08E9" w14:textId="77777777" w:rsidTr="00CC3630">
        <w:tc>
          <w:tcPr>
            <w:tcW w:w="5000" w:type="pct"/>
            <w:tcMar>
              <w:left w:w="142" w:type="dxa"/>
              <w:right w:w="0" w:type="dxa"/>
            </w:tcMar>
          </w:tcPr>
          <w:p w14:paraId="156B1D91" w14:textId="77777777" w:rsidR="00FB12B8" w:rsidRPr="00BE4D9E" w:rsidRDefault="00FB12B8" w:rsidP="00CC3630">
            <w:pPr>
              <w:pStyle w:val="Logogram"/>
              <w:rPr>
                <w:lang w:val="en-US"/>
              </w:rPr>
            </w:pPr>
            <w:r>
              <w:rPr>
                <w:noProof/>
              </w:rPr>
              <w:lastRenderedPageBreak/>
              <w:drawing>
                <wp:anchor distT="0" distB="0" distL="114300" distR="114300" simplePos="0" relativeHeight="251659264" behindDoc="0" locked="0" layoutInCell="1" allowOverlap="1" wp14:anchorId="726296FA" wp14:editId="3D09EE96">
                  <wp:simplePos x="0" y="0"/>
                  <wp:positionH relativeFrom="column">
                    <wp:posOffset>6985</wp:posOffset>
                  </wp:positionH>
                  <wp:positionV relativeFrom="paragraph">
                    <wp:posOffset>27305</wp:posOffset>
                  </wp:positionV>
                  <wp:extent cx="1438275" cy="466725"/>
                  <wp:effectExtent l="0" t="0" r="9525" b="952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3">
                            <a:extLst>
                              <a:ext uri="{28A0092B-C50C-407E-A947-70E740481C1C}">
                                <a14:useLocalDpi xmlns:a14="http://schemas.microsoft.com/office/drawing/2010/main" val="0"/>
                              </a:ext>
                            </a:extLst>
                          </a:blip>
                          <a:stretch>
                            <a:fillRect/>
                          </a:stretch>
                        </pic:blipFill>
                        <pic:spPr>
                          <a:xfrm>
                            <a:off x="0" y="0"/>
                            <a:ext cx="1438275" cy="466725"/>
                          </a:xfrm>
                          <a:prstGeom prst="rect">
                            <a:avLst/>
                          </a:prstGeom>
                        </pic:spPr>
                      </pic:pic>
                    </a:graphicData>
                  </a:graphic>
                </wp:anchor>
              </w:drawing>
            </w:r>
          </w:p>
        </w:tc>
      </w:tr>
      <w:tr w:rsidR="00FB12B8" w:rsidRPr="00EB092A" w14:paraId="787F28FD" w14:textId="77777777" w:rsidTr="00CC3630">
        <w:tc>
          <w:tcPr>
            <w:tcW w:w="5000" w:type="pct"/>
          </w:tcPr>
          <w:p w14:paraId="1E14A631" w14:textId="77777777" w:rsidR="00FB12B8" w:rsidRPr="00AF131B" w:rsidRDefault="00FB12B8" w:rsidP="00CC3630">
            <w:pPr>
              <w:pStyle w:val="Contact"/>
              <w:rPr>
                <w:lang w:val="de-DE"/>
              </w:rPr>
            </w:pPr>
            <w:r w:rsidRPr="00AF131B">
              <w:rPr>
                <w:lang w:val="de-DE"/>
              </w:rPr>
              <w:t>Ihr Kontakt:</w:t>
            </w:r>
          </w:p>
          <w:p w14:paraId="231B75B4" w14:textId="77777777" w:rsidR="00A0471E" w:rsidRPr="00C75C2C" w:rsidRDefault="00A0471E" w:rsidP="00A0471E">
            <w:pPr>
              <w:pStyle w:val="Continuoustext"/>
            </w:pPr>
            <w:r w:rsidRPr="00C75C2C">
              <w:t>Franziska Richter Levin</w:t>
            </w:r>
            <w:r w:rsidRPr="00C75C2C">
              <w:br/>
              <w:t>Telefon: +49 711 61946-574</w:t>
            </w:r>
            <w:r w:rsidRPr="00C75C2C">
              <w:br/>
              <w:t>Franziska.Richter-Levin@mesago.com</w:t>
            </w:r>
          </w:p>
          <w:p w14:paraId="24D0C76B" w14:textId="7A076140" w:rsidR="00FB12B8" w:rsidRPr="000A655B" w:rsidRDefault="00FB12B8" w:rsidP="00CC3630">
            <w:pPr>
              <w:pStyle w:val="Continuoustext"/>
            </w:pPr>
            <w:r>
              <w:t>Mesago Messe Frankfurt GmbH</w:t>
            </w:r>
            <w:r w:rsidRPr="000A655B">
              <w:br/>
            </w:r>
            <w:r>
              <w:t>Rotebühlstraße 83 -85</w:t>
            </w:r>
            <w:r w:rsidRPr="000A655B">
              <w:br/>
            </w:r>
            <w:r>
              <w:t>70178 Stuttgart</w:t>
            </w:r>
            <w:r>
              <w:br/>
            </w:r>
            <w:hyperlink r:id="rId14" w:history="1">
              <w:r w:rsidRPr="005855F0">
                <w:rPr>
                  <w:rStyle w:val="Hyperlink"/>
                </w:rPr>
                <w:t>www.mesago.com</w:t>
              </w:r>
            </w:hyperlink>
          </w:p>
        </w:tc>
      </w:tr>
    </w:tbl>
    <w:p w14:paraId="1B1D67FB" w14:textId="77777777" w:rsidR="00A0471E" w:rsidRDefault="00A0471E" w:rsidP="00A0471E">
      <w:pPr>
        <w:pStyle w:val="berschrift4"/>
        <w:rPr>
          <w:rFonts w:eastAsia="Times New Roman"/>
          <w:lang w:val="de-DE"/>
        </w:rPr>
      </w:pPr>
      <w:r w:rsidRPr="001C5B10">
        <w:rPr>
          <w:rFonts w:eastAsia="Times New Roman"/>
          <w:lang w:val="de-DE"/>
        </w:rPr>
        <w:t xml:space="preserve">Hintergrundinformation </w:t>
      </w:r>
      <w:proofErr w:type="spellStart"/>
      <w:r w:rsidRPr="001C5B10">
        <w:rPr>
          <w:rFonts w:eastAsia="Times New Roman"/>
          <w:lang w:val="de-DE"/>
        </w:rPr>
        <w:t>Formnext</w:t>
      </w:r>
      <w:proofErr w:type="spellEnd"/>
      <w:r w:rsidRPr="001C5B10">
        <w:rPr>
          <w:rFonts w:eastAsia="Times New Roman"/>
          <w:lang w:val="de-DE"/>
        </w:rPr>
        <w:t xml:space="preserve">  </w:t>
      </w:r>
      <w:r>
        <w:rPr>
          <w:rFonts w:eastAsia="Times New Roman"/>
          <w:lang w:val="de-DE"/>
        </w:rPr>
        <w:br/>
      </w:r>
      <w:proofErr w:type="spellStart"/>
      <w:r w:rsidRPr="001C5B10">
        <w:rPr>
          <w:rFonts w:eastAsia="Times New Roman"/>
          <w:b w:val="0"/>
          <w:bCs/>
          <w:lang w:val="de-DE"/>
        </w:rPr>
        <w:t>Formnext</w:t>
      </w:r>
      <w:proofErr w:type="spellEnd"/>
      <w:r w:rsidRPr="001C5B10">
        <w:rPr>
          <w:rFonts w:eastAsia="Times New Roman"/>
          <w:b w:val="0"/>
          <w:bCs/>
          <w:lang w:val="de-DE"/>
        </w:rPr>
        <w:t xml:space="preserve"> ist der Hub für Additive Manufacturing, industriellen 3D-Druck und die nächste Generation intelligenter industrieller Fertigungs- und Herstellungsverfahren. Neben dem jährlichen Highlight, der Messe in Frankfurt, bieten wir unseren Kunden weltweit eine Vielzahl relevanter Einblicke, Informationen und Events rund um die Additive Fertigung sowie den vor- und nachgelagerten Prozesseschritten. Veranstalter der </w:t>
      </w:r>
      <w:proofErr w:type="spellStart"/>
      <w:r w:rsidRPr="001C5B10">
        <w:rPr>
          <w:rFonts w:eastAsia="Times New Roman"/>
          <w:b w:val="0"/>
          <w:bCs/>
          <w:lang w:val="de-DE"/>
        </w:rPr>
        <w:t>Formnext</w:t>
      </w:r>
      <w:proofErr w:type="spellEnd"/>
      <w:r w:rsidRPr="001C5B10">
        <w:rPr>
          <w:rFonts w:eastAsia="Times New Roman"/>
          <w:b w:val="0"/>
          <w:bCs/>
          <w:lang w:val="de-DE"/>
        </w:rPr>
        <w:t xml:space="preserve"> ist die Mesago Messe Frankfurt GmbH. (</w:t>
      </w:r>
      <w:hyperlink r:id="rId15" w:history="1">
        <w:r w:rsidRPr="001C5B10">
          <w:rPr>
            <w:rStyle w:val="Hyperlink"/>
            <w:rFonts w:eastAsia="Times New Roman"/>
            <w:b w:val="0"/>
            <w:bCs/>
            <w:lang w:val="de-DE"/>
          </w:rPr>
          <w:t>formnext.de</w:t>
        </w:r>
      </w:hyperlink>
      <w:r w:rsidRPr="001C5B10">
        <w:rPr>
          <w:rFonts w:eastAsia="Times New Roman"/>
          <w:b w:val="0"/>
          <w:bCs/>
          <w:lang w:val="de-DE"/>
        </w:rPr>
        <w:t>)</w:t>
      </w:r>
    </w:p>
    <w:p w14:paraId="415458F0" w14:textId="010061EE" w:rsidR="00FB12B8" w:rsidRPr="00E56597" w:rsidRDefault="00FB12B8" w:rsidP="00A0471E">
      <w:pPr>
        <w:pStyle w:val="berschrift4"/>
        <w:ind w:left="0" w:firstLine="142"/>
        <w:rPr>
          <w:rFonts w:eastAsia="Times New Roman"/>
          <w:lang w:val="de-DE"/>
        </w:rPr>
      </w:pPr>
      <w:r w:rsidRPr="00E56597">
        <w:rPr>
          <w:rFonts w:eastAsia="Times New Roman"/>
          <w:lang w:val="de-DE"/>
        </w:rPr>
        <w:t>Hintergrundinformation Mesago Messe Frankfurt GmbH</w:t>
      </w:r>
    </w:p>
    <w:p w14:paraId="5BE4BFBC" w14:textId="7DC3BFCB" w:rsidR="00FB12B8" w:rsidRPr="00AF131B" w:rsidRDefault="00FB12B8" w:rsidP="00FB12B8">
      <w:pPr>
        <w:rPr>
          <w:rFonts w:ascii="Arial" w:hAnsi="Arial" w:cs="Arial"/>
          <w:lang w:val="de-DE"/>
        </w:rPr>
      </w:pPr>
      <w:r w:rsidRPr="00AF131B">
        <w:rPr>
          <w:rFonts w:ascii="Arial" w:hAnsi="Arial" w:cs="Arial"/>
          <w:lang w:val="de-DE"/>
        </w:rPr>
        <w:t>Mesago mit Sitz in Stuttgart wurde 1982 gegründet und ist Veranstalter fokussierter Messen, Kongresse und Seminare mit Schwerpunkt auf Technologie. Das Unternehmen gehört zur Messe Frankfurt Group. Mesago agiert international, messeplatzunabhängig und veranstaltet pro Jahr mit 1</w:t>
      </w:r>
      <w:r w:rsidR="002820E2">
        <w:rPr>
          <w:rFonts w:ascii="Arial" w:hAnsi="Arial" w:cs="Arial"/>
          <w:lang w:val="de-DE"/>
        </w:rPr>
        <w:t>6</w:t>
      </w:r>
      <w:r w:rsidRPr="00AF131B">
        <w:rPr>
          <w:rFonts w:ascii="Arial" w:hAnsi="Arial" w:cs="Arial"/>
          <w:lang w:val="de-DE"/>
        </w:rPr>
        <w:t>0 Mitarbeitenden Messen und Kongresse für mehr als 3.300 Aussteller und über 110.000 Fachbesucher, Kongressteilnehmer und Referenten. Zahlreiche Verbände, Verlage, wissenschaftliche Institute und Universitäten sind als ideeller Träger, Mitveranstalter und Partner aufs Engste mit Mesago-Veranstaltungen verbunden. (</w:t>
      </w:r>
      <w:hyperlink r:id="rId16" w:history="1">
        <w:r w:rsidRPr="00AF131B">
          <w:rPr>
            <w:rStyle w:val="Hyperlink"/>
            <w:rFonts w:cs="Arial"/>
            <w:lang w:val="de-DE"/>
          </w:rPr>
          <w:t>mesago.com</w:t>
        </w:r>
      </w:hyperlink>
      <w:r w:rsidRPr="00AF131B">
        <w:rPr>
          <w:rFonts w:ascii="Arial" w:hAnsi="Arial" w:cs="Arial"/>
          <w:lang w:val="de-DE"/>
        </w:rPr>
        <w:t>)</w:t>
      </w:r>
    </w:p>
    <w:p w14:paraId="719C7340" w14:textId="77777777" w:rsidR="00FB12B8" w:rsidRPr="00AF131B" w:rsidRDefault="00FB12B8" w:rsidP="00FB12B8">
      <w:pPr>
        <w:pStyle w:val="berschrift4"/>
        <w:rPr>
          <w:rFonts w:eastAsia="Times New Roman"/>
          <w:lang w:val="de-DE"/>
        </w:rPr>
      </w:pPr>
      <w:r w:rsidRPr="00AF131B">
        <w:rPr>
          <w:rFonts w:eastAsia="Times New Roman"/>
          <w:lang w:val="de-DE"/>
        </w:rPr>
        <w:t>Hintergrundinformation Messe Frankfurt</w:t>
      </w:r>
    </w:p>
    <w:p w14:paraId="4A80C7AB" w14:textId="0F8A10AF" w:rsidR="00FB12B8" w:rsidRPr="005F4834" w:rsidRDefault="00FB12B8" w:rsidP="00FB12B8">
      <w:pPr>
        <w:pStyle w:val="Continuoustext"/>
        <w:rPr>
          <w:rStyle w:val="Hyperlink"/>
        </w:rPr>
      </w:pPr>
      <w:r>
        <w:fldChar w:fldCharType="begin"/>
      </w:r>
      <w:r w:rsidR="00BF6A5B">
        <w:instrText>HYPERLINK "https://www.messefrankfurt.com/frankfurt/de/presse/boilerplate.html"</w:instrText>
      </w:r>
      <w:r>
        <w:fldChar w:fldCharType="separate"/>
      </w:r>
      <w:r w:rsidRPr="005F4834">
        <w:rPr>
          <w:rStyle w:val="Hyperlink"/>
        </w:rPr>
        <w:t>www.messefrankfurt.com/hintergrundinformation</w:t>
      </w:r>
    </w:p>
    <w:p w14:paraId="4978CC87" w14:textId="77777777" w:rsidR="00FB12B8" w:rsidRPr="00AF131B" w:rsidRDefault="00FB12B8" w:rsidP="00FB12B8">
      <w:pPr>
        <w:pStyle w:val="berschrift4"/>
        <w:rPr>
          <w:rFonts w:eastAsia="Times New Roman"/>
          <w:lang w:val="de-DE"/>
        </w:rPr>
      </w:pPr>
      <w:r>
        <w:fldChar w:fldCharType="end"/>
      </w:r>
      <w:r>
        <w:rPr>
          <w:rFonts w:eastAsia="Times New Roman"/>
          <w:lang w:val="de-DE"/>
        </w:rPr>
        <w:t>Nachhaltigkeit</w:t>
      </w:r>
      <w:r w:rsidRPr="00AF131B">
        <w:rPr>
          <w:rFonts w:eastAsia="Times New Roman"/>
          <w:lang w:val="de-DE"/>
        </w:rPr>
        <w:t xml:space="preserve"> Messe Frankfurt</w:t>
      </w:r>
    </w:p>
    <w:p w14:paraId="3A4B35FA" w14:textId="77777777" w:rsidR="00FB12B8" w:rsidRPr="00C7027D" w:rsidRDefault="00EB092A" w:rsidP="00FB12B8">
      <w:pPr>
        <w:pStyle w:val="Continuoustext"/>
      </w:pPr>
      <w:hyperlink r:id="rId17" w:history="1">
        <w:r w:rsidR="00FB12B8" w:rsidRPr="00C7027D">
          <w:rPr>
            <w:rStyle w:val="Hyperlink"/>
          </w:rPr>
          <w:t>www.messefrankfurt.com/sustainability-information</w:t>
        </w:r>
      </w:hyperlink>
    </w:p>
    <w:p w14:paraId="2F2E89B5" w14:textId="0825AEB1" w:rsidR="00B36757" w:rsidRPr="00A0471E" w:rsidRDefault="00A0471E" w:rsidP="00A0471E">
      <w:pPr>
        <w:pStyle w:val="Continuoustext"/>
        <w:rPr>
          <w:b/>
          <w:bCs/>
        </w:rPr>
      </w:pPr>
      <w:r w:rsidRPr="00837FAB">
        <w:rPr>
          <w:b/>
          <w:bCs/>
        </w:rPr>
        <w:t xml:space="preserve">Hintergrundinformation AG Additive Manufacturing im VDMA e. V. (ideeller Träger der </w:t>
      </w:r>
      <w:proofErr w:type="spellStart"/>
      <w:r w:rsidRPr="00837FAB">
        <w:rPr>
          <w:b/>
          <w:bCs/>
        </w:rPr>
        <w:t>Formnext</w:t>
      </w:r>
      <w:proofErr w:type="spellEnd"/>
      <w:r w:rsidRPr="00837FAB">
        <w:rPr>
          <w:b/>
          <w:bCs/>
        </w:rPr>
        <w:t>)</w:t>
      </w:r>
      <w:r>
        <w:rPr>
          <w:b/>
          <w:bCs/>
        </w:rPr>
        <w:br/>
      </w:r>
      <w:r w:rsidRPr="00837FAB">
        <w:t xml:space="preserve">In der Arbeitsgemeinschaft Additive Manufacturing arbeiten rund 200 Unternehmen und Forschungsinstitute unter dem Dach des Verbands Deutscher Maschinen- und Anlagenbau (VDMA) zusammen. Anlagenbauer, Zulieferer von Komponenten und Materialien, industrielle Anwender aus dem Metall- und Kunststoffbereich, Dienstleister aus Software, Fertigung und Veredelung sowie Forscher verfolgen gemeinsam ein Ziel: Die Industrialisierung additiver Fertigungsverfahren. </w:t>
      </w:r>
      <w:r w:rsidRPr="00837FAB">
        <w:rPr>
          <w:lang w:val="en-US"/>
        </w:rPr>
        <w:t>(</w:t>
      </w:r>
      <w:hyperlink r:id="rId18" w:history="1">
        <w:r w:rsidRPr="00E14273">
          <w:rPr>
            <w:rStyle w:val="Hyperlink"/>
            <w:lang w:val="en-US"/>
          </w:rPr>
          <w:t>am.vdma.org</w:t>
        </w:r>
      </w:hyperlink>
      <w:r>
        <w:rPr>
          <w:lang w:val="en-US"/>
        </w:rPr>
        <w:t>)</w:t>
      </w:r>
    </w:p>
    <w:sectPr w:rsidR="00B36757" w:rsidRPr="00A0471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666D"/>
    <w:rsid w:val="00012BD5"/>
    <w:rsid w:val="00020EB1"/>
    <w:rsid w:val="00027A61"/>
    <w:rsid w:val="00076FCE"/>
    <w:rsid w:val="0008536E"/>
    <w:rsid w:val="000A0BA0"/>
    <w:rsid w:val="000A655B"/>
    <w:rsid w:val="000B22B8"/>
    <w:rsid w:val="000C6772"/>
    <w:rsid w:val="000D3B83"/>
    <w:rsid w:val="000D5BFC"/>
    <w:rsid w:val="000D7791"/>
    <w:rsid w:val="00105788"/>
    <w:rsid w:val="00123F65"/>
    <w:rsid w:val="00131FFA"/>
    <w:rsid w:val="00151A1E"/>
    <w:rsid w:val="00166B37"/>
    <w:rsid w:val="001939ED"/>
    <w:rsid w:val="001F14E5"/>
    <w:rsid w:val="00215BF1"/>
    <w:rsid w:val="00221135"/>
    <w:rsid w:val="00222267"/>
    <w:rsid w:val="0023133C"/>
    <w:rsid w:val="00240018"/>
    <w:rsid w:val="002471F3"/>
    <w:rsid w:val="00247B78"/>
    <w:rsid w:val="002636E0"/>
    <w:rsid w:val="002757C9"/>
    <w:rsid w:val="00281D02"/>
    <w:rsid w:val="002820E2"/>
    <w:rsid w:val="00282497"/>
    <w:rsid w:val="002A0785"/>
    <w:rsid w:val="002C7048"/>
    <w:rsid w:val="002D23F5"/>
    <w:rsid w:val="002D4502"/>
    <w:rsid w:val="002D6656"/>
    <w:rsid w:val="003179CF"/>
    <w:rsid w:val="003302B0"/>
    <w:rsid w:val="00350C00"/>
    <w:rsid w:val="0036165C"/>
    <w:rsid w:val="00363F18"/>
    <w:rsid w:val="00380F50"/>
    <w:rsid w:val="003902B2"/>
    <w:rsid w:val="003A2D40"/>
    <w:rsid w:val="003A4F8E"/>
    <w:rsid w:val="003C4BD0"/>
    <w:rsid w:val="003D767A"/>
    <w:rsid w:val="003F716F"/>
    <w:rsid w:val="0042362C"/>
    <w:rsid w:val="00424857"/>
    <w:rsid w:val="0045113D"/>
    <w:rsid w:val="00451172"/>
    <w:rsid w:val="00467388"/>
    <w:rsid w:val="00476343"/>
    <w:rsid w:val="00484385"/>
    <w:rsid w:val="0049137E"/>
    <w:rsid w:val="00493E4E"/>
    <w:rsid w:val="004A1916"/>
    <w:rsid w:val="004B53DE"/>
    <w:rsid w:val="004F1D64"/>
    <w:rsid w:val="00505759"/>
    <w:rsid w:val="00523505"/>
    <w:rsid w:val="00536FE2"/>
    <w:rsid w:val="00540045"/>
    <w:rsid w:val="00556BF0"/>
    <w:rsid w:val="00561C3D"/>
    <w:rsid w:val="00566B83"/>
    <w:rsid w:val="0058253E"/>
    <w:rsid w:val="005855F0"/>
    <w:rsid w:val="005A13EF"/>
    <w:rsid w:val="005B2BAD"/>
    <w:rsid w:val="005B33FB"/>
    <w:rsid w:val="005E3C63"/>
    <w:rsid w:val="006241DE"/>
    <w:rsid w:val="00633CAD"/>
    <w:rsid w:val="00635DDD"/>
    <w:rsid w:val="00663AD9"/>
    <w:rsid w:val="00673621"/>
    <w:rsid w:val="00676C19"/>
    <w:rsid w:val="00696BE5"/>
    <w:rsid w:val="006A698F"/>
    <w:rsid w:val="006B63F6"/>
    <w:rsid w:val="006C1E26"/>
    <w:rsid w:val="006C6DCE"/>
    <w:rsid w:val="00701D02"/>
    <w:rsid w:val="00710E0D"/>
    <w:rsid w:val="00714D37"/>
    <w:rsid w:val="00726822"/>
    <w:rsid w:val="00732920"/>
    <w:rsid w:val="0076139D"/>
    <w:rsid w:val="00765A75"/>
    <w:rsid w:val="00765F4E"/>
    <w:rsid w:val="0078718F"/>
    <w:rsid w:val="00790448"/>
    <w:rsid w:val="00790A8F"/>
    <w:rsid w:val="00793455"/>
    <w:rsid w:val="007B2F67"/>
    <w:rsid w:val="007B3A1C"/>
    <w:rsid w:val="007C23F6"/>
    <w:rsid w:val="007C41C1"/>
    <w:rsid w:val="007D6943"/>
    <w:rsid w:val="007F69A9"/>
    <w:rsid w:val="00804671"/>
    <w:rsid w:val="00807121"/>
    <w:rsid w:val="00807C5C"/>
    <w:rsid w:val="0084260E"/>
    <w:rsid w:val="00854A27"/>
    <w:rsid w:val="00866B46"/>
    <w:rsid w:val="00867A39"/>
    <w:rsid w:val="0088042D"/>
    <w:rsid w:val="008A5874"/>
    <w:rsid w:val="008C479B"/>
    <w:rsid w:val="008C729C"/>
    <w:rsid w:val="008D5680"/>
    <w:rsid w:val="008E4E88"/>
    <w:rsid w:val="008F02ED"/>
    <w:rsid w:val="008F048F"/>
    <w:rsid w:val="009045C6"/>
    <w:rsid w:val="00905800"/>
    <w:rsid w:val="0091195F"/>
    <w:rsid w:val="00914E72"/>
    <w:rsid w:val="00925238"/>
    <w:rsid w:val="009349EF"/>
    <w:rsid w:val="00936976"/>
    <w:rsid w:val="009373ED"/>
    <w:rsid w:val="00937762"/>
    <w:rsid w:val="00950F1B"/>
    <w:rsid w:val="00953A68"/>
    <w:rsid w:val="009851D5"/>
    <w:rsid w:val="009A6630"/>
    <w:rsid w:val="009B3394"/>
    <w:rsid w:val="009F0D32"/>
    <w:rsid w:val="00A0471E"/>
    <w:rsid w:val="00A15BC8"/>
    <w:rsid w:val="00A21B13"/>
    <w:rsid w:val="00A27C32"/>
    <w:rsid w:val="00A3041E"/>
    <w:rsid w:val="00A331E4"/>
    <w:rsid w:val="00A53CAF"/>
    <w:rsid w:val="00A6749A"/>
    <w:rsid w:val="00A825A4"/>
    <w:rsid w:val="00A925F0"/>
    <w:rsid w:val="00AC76F8"/>
    <w:rsid w:val="00AC7878"/>
    <w:rsid w:val="00AE7164"/>
    <w:rsid w:val="00AF2C83"/>
    <w:rsid w:val="00B02CED"/>
    <w:rsid w:val="00B0538E"/>
    <w:rsid w:val="00B07DB8"/>
    <w:rsid w:val="00B159EC"/>
    <w:rsid w:val="00B23D7D"/>
    <w:rsid w:val="00B36757"/>
    <w:rsid w:val="00B375F6"/>
    <w:rsid w:val="00B93836"/>
    <w:rsid w:val="00BA0462"/>
    <w:rsid w:val="00BA056D"/>
    <w:rsid w:val="00BE20F1"/>
    <w:rsid w:val="00BE3A4E"/>
    <w:rsid w:val="00BE4D9E"/>
    <w:rsid w:val="00BF6A5B"/>
    <w:rsid w:val="00C06975"/>
    <w:rsid w:val="00C12A06"/>
    <w:rsid w:val="00C17FAD"/>
    <w:rsid w:val="00C25464"/>
    <w:rsid w:val="00C25FCC"/>
    <w:rsid w:val="00C2765B"/>
    <w:rsid w:val="00C35A1E"/>
    <w:rsid w:val="00C36763"/>
    <w:rsid w:val="00C43C44"/>
    <w:rsid w:val="00C45A4E"/>
    <w:rsid w:val="00C5287E"/>
    <w:rsid w:val="00C55078"/>
    <w:rsid w:val="00C56C0A"/>
    <w:rsid w:val="00C81BE2"/>
    <w:rsid w:val="00C85550"/>
    <w:rsid w:val="00CE3DF1"/>
    <w:rsid w:val="00CF138C"/>
    <w:rsid w:val="00D00796"/>
    <w:rsid w:val="00D0411E"/>
    <w:rsid w:val="00D22363"/>
    <w:rsid w:val="00D22FE1"/>
    <w:rsid w:val="00D27EB6"/>
    <w:rsid w:val="00D425CB"/>
    <w:rsid w:val="00D51603"/>
    <w:rsid w:val="00D536AD"/>
    <w:rsid w:val="00D54056"/>
    <w:rsid w:val="00D67944"/>
    <w:rsid w:val="00D708BD"/>
    <w:rsid w:val="00D83AE9"/>
    <w:rsid w:val="00D967B7"/>
    <w:rsid w:val="00DA7114"/>
    <w:rsid w:val="00DB728F"/>
    <w:rsid w:val="00DC6E21"/>
    <w:rsid w:val="00DF138C"/>
    <w:rsid w:val="00DF73CB"/>
    <w:rsid w:val="00E04E00"/>
    <w:rsid w:val="00E31507"/>
    <w:rsid w:val="00E32257"/>
    <w:rsid w:val="00E323AF"/>
    <w:rsid w:val="00E35847"/>
    <w:rsid w:val="00E36F51"/>
    <w:rsid w:val="00E436CB"/>
    <w:rsid w:val="00E454F8"/>
    <w:rsid w:val="00E6562A"/>
    <w:rsid w:val="00E82225"/>
    <w:rsid w:val="00EA2739"/>
    <w:rsid w:val="00EB092A"/>
    <w:rsid w:val="00EC05B5"/>
    <w:rsid w:val="00EC4C24"/>
    <w:rsid w:val="00EF53C9"/>
    <w:rsid w:val="00F11B29"/>
    <w:rsid w:val="00F120D9"/>
    <w:rsid w:val="00F164D8"/>
    <w:rsid w:val="00F3049A"/>
    <w:rsid w:val="00F4676F"/>
    <w:rsid w:val="00F501FE"/>
    <w:rsid w:val="00F6297C"/>
    <w:rsid w:val="00F75403"/>
    <w:rsid w:val="00F813C7"/>
    <w:rsid w:val="00F91F11"/>
    <w:rsid w:val="00F944A0"/>
    <w:rsid w:val="00FB0FB9"/>
    <w:rsid w:val="00FB12B8"/>
    <w:rsid w:val="00FC70AD"/>
    <w:rsid w:val="00FD3511"/>
    <w:rsid w:val="00FE41E1"/>
    <w:rsid w:val="00FE7261"/>
    <w:rsid w:val="00FF66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semiHidden/>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character" w:styleId="Kommentarzeichen">
    <w:name w:val="annotation reference"/>
    <w:basedOn w:val="Absatz-Standardschriftart"/>
    <w:uiPriority w:val="99"/>
    <w:semiHidden/>
    <w:rsid w:val="00925238"/>
    <w:rPr>
      <w:sz w:val="16"/>
      <w:szCs w:val="16"/>
    </w:rPr>
  </w:style>
  <w:style w:type="paragraph" w:styleId="Kommentartext">
    <w:name w:val="annotation text"/>
    <w:basedOn w:val="Standard"/>
    <w:link w:val="KommentartextZchn"/>
    <w:uiPriority w:val="99"/>
    <w:semiHidden/>
    <w:rsid w:val="0092523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25238"/>
    <w:rPr>
      <w:rFonts w:cs="Calibri"/>
      <w:color w:val="000000" w:themeColor="text1"/>
      <w:sz w:val="20"/>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95327">
      <w:bodyDiv w:val="1"/>
      <w:marLeft w:val="0"/>
      <w:marRight w:val="0"/>
      <w:marTop w:val="0"/>
      <w:marBottom w:val="0"/>
      <w:divBdr>
        <w:top w:val="none" w:sz="0" w:space="0" w:color="auto"/>
        <w:left w:val="none" w:sz="0" w:space="0" w:color="auto"/>
        <w:bottom w:val="none" w:sz="0" w:space="0" w:color="auto"/>
        <w:right w:val="none" w:sz="0" w:space="0" w:color="auto"/>
      </w:divBdr>
    </w:div>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wmf"/><Relationship Id="rId18" Type="http://schemas.openxmlformats.org/officeDocument/2006/relationships/hyperlink" Target="https://www.vdma.org/additive-manufacturing" TargetMode="External"/><Relationship Id="rId3" Type="http://schemas.openxmlformats.org/officeDocument/2006/relationships/settings" Target="settings.xml"/><Relationship Id="rId7" Type="http://schemas.openxmlformats.org/officeDocument/2006/relationships/hyperlink" Target="https://formnext.mesago.com/events/de.html" TargetMode="External"/><Relationship Id="rId12" Type="http://schemas.openxmlformats.org/officeDocument/2006/relationships/hyperlink" Target="https://www.instagram.com/formnext/" TargetMode="External"/><Relationship Id="rId17" Type="http://schemas.openxmlformats.org/officeDocument/2006/relationships/hyperlink" Target="https://www.messefrankfurt.com/frankfurt/de/unternehmen/sustainability.html" TargetMode="External"/><Relationship Id="rId2" Type="http://schemas.openxmlformats.org/officeDocument/2006/relationships/styles" Target="styles.xml"/><Relationship Id="rId16" Type="http://schemas.openxmlformats.org/officeDocument/2006/relationships/hyperlink" Target="https://corporate.mesago.com/events/de.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formnext.mesago.com/frankfurt/de/expo-convention/fuer_aussteller/aussteller-werden.html" TargetMode="External"/><Relationship Id="rId11" Type="http://schemas.openxmlformats.org/officeDocument/2006/relationships/hyperlink" Target="https://www.linkedin.com/showcase/formnext" TargetMode="External"/><Relationship Id="rId5" Type="http://schemas.openxmlformats.org/officeDocument/2006/relationships/image" Target="media/image1.wmf"/><Relationship Id="rId15" Type="http://schemas.openxmlformats.org/officeDocument/2006/relationships/hyperlink" Target="https://www.mesago.de/de/formnext/home.htm" TargetMode="External"/><Relationship Id="rId10" Type="http://schemas.openxmlformats.org/officeDocument/2006/relationships/hyperlink" Target="https://www.facebook.com/formnex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next.mesago.com/frankfurt/de/presse.html" TargetMode="External"/><Relationship Id="rId14" Type="http://schemas.openxmlformats.org/officeDocument/2006/relationships/hyperlink" Target="https://corporate.mesago.com/events/de.html" TargetMode="Externa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1125</Words>
  <Characters>7091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Richter Levin, Franziska</cp:lastModifiedBy>
  <cp:revision>56</cp:revision>
  <cp:lastPrinted>2025-03-05T09:53:00Z</cp:lastPrinted>
  <dcterms:created xsi:type="dcterms:W3CDTF">2023-10-24T13:15:00Z</dcterms:created>
  <dcterms:modified xsi:type="dcterms:W3CDTF">2025-03-10T10:56:00Z</dcterms:modified>
</cp:coreProperties>
</file>